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7437C" w14:textId="77777777" w:rsidR="00C606F3" w:rsidRPr="00AF11E7" w:rsidRDefault="00BC26AF">
      <w:pPr>
        <w:pStyle w:val="1"/>
        <w:numPr>
          <w:ilvl w:val="0"/>
          <w:numId w:val="40"/>
        </w:numPr>
        <w:tabs>
          <w:tab w:val="left" w:pos="661"/>
        </w:tabs>
        <w:spacing w:before="84"/>
        <w:ind w:hanging="547"/>
        <w:rPr>
          <w:sz w:val="18"/>
          <w:szCs w:val="18"/>
          <w:u w:val="none"/>
        </w:rPr>
      </w:pPr>
      <w:r w:rsidRPr="00AF11E7">
        <w:rPr>
          <w:color w:val="231F20"/>
          <w:sz w:val="18"/>
          <w:szCs w:val="18"/>
          <w:u w:val="thick" w:color="060505"/>
          <w:lang w:val="ru-RU"/>
        </w:rPr>
        <w:t>- КЛАСС RUNABOUT</w:t>
      </w:r>
    </w:p>
    <w:p w14:paraId="37C4B4CE" w14:textId="77777777" w:rsidR="00C606F3" w:rsidRPr="00AF11E7" w:rsidRDefault="00C606F3">
      <w:pPr>
        <w:pStyle w:val="a3"/>
        <w:spacing w:before="6"/>
        <w:ind w:left="0" w:firstLine="0"/>
        <w:jc w:val="left"/>
        <w:rPr>
          <w:b/>
          <w:sz w:val="18"/>
          <w:szCs w:val="18"/>
        </w:rPr>
      </w:pPr>
    </w:p>
    <w:p w14:paraId="105904A0" w14:textId="77777777" w:rsidR="00C606F3" w:rsidRPr="00AF11E7" w:rsidRDefault="00BC26AF">
      <w:pPr>
        <w:pStyle w:val="2"/>
        <w:numPr>
          <w:ilvl w:val="1"/>
          <w:numId w:val="40"/>
        </w:numPr>
        <w:tabs>
          <w:tab w:val="left" w:pos="918"/>
        </w:tabs>
        <w:spacing w:before="93"/>
        <w:ind w:hanging="804"/>
        <w:jc w:val="both"/>
        <w:rPr>
          <w:sz w:val="18"/>
          <w:szCs w:val="18"/>
        </w:rPr>
      </w:pPr>
      <w:r w:rsidRPr="00AF11E7">
        <w:rPr>
          <w:color w:val="231F20"/>
          <w:sz w:val="18"/>
          <w:szCs w:val="18"/>
          <w:lang w:val="ru-RU"/>
        </w:rPr>
        <w:t>- RUNABOUT, КАТЕГОРИЯ GP4</w:t>
      </w:r>
    </w:p>
    <w:p w14:paraId="42133409" w14:textId="77777777" w:rsidR="00C606F3" w:rsidRPr="00AF11E7" w:rsidRDefault="00BC26AF">
      <w:pPr>
        <w:pStyle w:val="a4"/>
        <w:numPr>
          <w:ilvl w:val="0"/>
          <w:numId w:val="39"/>
        </w:numPr>
        <w:tabs>
          <w:tab w:val="left" w:pos="680"/>
        </w:tabs>
        <w:spacing w:before="167" w:line="264" w:lineRule="auto"/>
        <w:ind w:right="115" w:hanging="567"/>
        <w:jc w:val="both"/>
        <w:rPr>
          <w:sz w:val="18"/>
          <w:szCs w:val="18"/>
          <w:lang w:val="ru-RU"/>
        </w:rPr>
      </w:pPr>
      <w:r w:rsidRPr="00AF11E7">
        <w:rPr>
          <w:color w:val="060505"/>
          <w:sz w:val="18"/>
          <w:szCs w:val="18"/>
          <w:lang w:val="ru-RU"/>
        </w:rPr>
        <w:t xml:space="preserve">В этом классе </w:t>
      </w:r>
      <w:r w:rsidRPr="00AF11E7">
        <w:rPr>
          <w:i/>
          <w:color w:val="060505"/>
          <w:sz w:val="18"/>
          <w:szCs w:val="18"/>
          <w:lang w:val="ru-RU"/>
        </w:rPr>
        <w:t xml:space="preserve">Соревнования </w:t>
      </w:r>
      <w:r w:rsidRPr="00AF11E7">
        <w:rPr>
          <w:color w:val="060505"/>
          <w:sz w:val="18"/>
          <w:szCs w:val="18"/>
          <w:lang w:val="ru-RU"/>
        </w:rPr>
        <w:t xml:space="preserve">проводятся с целью привлечения интереса к стандартным гидроциклам и обеспечения возможности личного участия каждого при относительно скромных инвестиционных и </w:t>
      </w:r>
      <w:r w:rsidRPr="00AF11E7">
        <w:rPr>
          <w:color w:val="060505"/>
          <w:sz w:val="18"/>
          <w:szCs w:val="18"/>
          <w:lang w:val="ru-RU"/>
        </w:rPr>
        <w:t>эксплуатационных затратах. Аквабайки, участвующие в соревнованиях этого класса, должны соответствовать следующим техническим требованиям:</w:t>
      </w:r>
    </w:p>
    <w:p w14:paraId="75C002CD" w14:textId="77777777" w:rsidR="00C606F3" w:rsidRPr="00AF11E7" w:rsidRDefault="00BC26AF">
      <w:pPr>
        <w:pStyle w:val="a4"/>
        <w:numPr>
          <w:ilvl w:val="0"/>
          <w:numId w:val="39"/>
        </w:numPr>
        <w:tabs>
          <w:tab w:val="left" w:pos="673"/>
        </w:tabs>
        <w:spacing w:before="114"/>
        <w:ind w:hanging="567"/>
        <w:jc w:val="both"/>
        <w:rPr>
          <w:sz w:val="18"/>
          <w:szCs w:val="18"/>
          <w:lang w:val="ru-RU"/>
        </w:rPr>
      </w:pPr>
      <w:r w:rsidRPr="00AF11E7">
        <w:rPr>
          <w:color w:val="060505"/>
          <w:sz w:val="18"/>
          <w:szCs w:val="18"/>
          <w:lang w:val="ru-RU"/>
        </w:rPr>
        <w:t>Все гидроциклы должны оставаться строго в стандартной комплектации, за исключением случаев, когда правила допускают ил</w:t>
      </w:r>
      <w:r w:rsidRPr="00AF11E7">
        <w:rPr>
          <w:color w:val="060505"/>
          <w:sz w:val="18"/>
          <w:szCs w:val="18"/>
          <w:lang w:val="ru-RU"/>
        </w:rPr>
        <w:t>и требуют замены или модификации.</w:t>
      </w:r>
    </w:p>
    <w:p w14:paraId="623861E4" w14:textId="77777777" w:rsidR="00C606F3" w:rsidRPr="00AF11E7" w:rsidRDefault="00BC26AF">
      <w:pPr>
        <w:pStyle w:val="a3"/>
        <w:spacing w:before="138" w:line="264" w:lineRule="auto"/>
        <w:ind w:left="679" w:right="197" w:firstLine="0"/>
        <w:rPr>
          <w:sz w:val="18"/>
          <w:szCs w:val="18"/>
          <w:lang w:val="ru-RU"/>
        </w:rPr>
      </w:pPr>
      <w:r w:rsidRPr="00AF11E7">
        <w:rPr>
          <w:color w:val="060505"/>
          <w:sz w:val="18"/>
          <w:szCs w:val="18"/>
          <w:lang w:val="ru-RU"/>
        </w:rPr>
        <w:t>Не допускаются никакие замены или модификации, не перечисленные в этом документе. Некоторые оригинальные компоненты оборудования могут не соответствовать правилам. Идентификационные номера корпусов должны отображаться в то</w:t>
      </w:r>
      <w:r w:rsidRPr="00AF11E7">
        <w:rPr>
          <w:color w:val="060505"/>
          <w:sz w:val="18"/>
          <w:szCs w:val="18"/>
          <w:lang w:val="ru-RU"/>
        </w:rPr>
        <w:t>м виде, в котором они указаны изготовителем.</w:t>
      </w:r>
    </w:p>
    <w:p w14:paraId="28104591" w14:textId="77777777" w:rsidR="00C606F3" w:rsidRPr="00AF11E7" w:rsidRDefault="00BC26AF">
      <w:pPr>
        <w:pStyle w:val="a4"/>
        <w:numPr>
          <w:ilvl w:val="0"/>
          <w:numId w:val="39"/>
        </w:numPr>
        <w:tabs>
          <w:tab w:val="left" w:pos="680"/>
        </w:tabs>
        <w:spacing w:before="113" w:line="264" w:lineRule="auto"/>
        <w:ind w:right="114" w:hanging="567"/>
        <w:jc w:val="both"/>
        <w:rPr>
          <w:sz w:val="18"/>
          <w:szCs w:val="18"/>
          <w:lang w:val="ru-RU"/>
        </w:rPr>
      </w:pPr>
      <w:r w:rsidRPr="00AF11E7">
        <w:rPr>
          <w:color w:val="060505"/>
          <w:sz w:val="18"/>
          <w:szCs w:val="18"/>
          <w:lang w:val="ru-RU"/>
        </w:rPr>
        <w:t>В тех случаях, когда правила допускают или требуют установки, замены, модификации или изготовления оборудования, на гонщике лежит исключительная ответственность за выбор и (или) изготовление компонентов и матери</w:t>
      </w:r>
      <w:r w:rsidRPr="00AF11E7">
        <w:rPr>
          <w:color w:val="060505"/>
          <w:sz w:val="18"/>
          <w:szCs w:val="18"/>
          <w:lang w:val="ru-RU"/>
        </w:rPr>
        <w:t xml:space="preserve">алов таким образом, чтобы аквабайк мог безопасно функционировать во время </w:t>
      </w:r>
      <w:r w:rsidRPr="00AF11E7">
        <w:rPr>
          <w:i/>
          <w:color w:val="060505"/>
          <w:sz w:val="18"/>
          <w:szCs w:val="18"/>
          <w:lang w:val="ru-RU"/>
        </w:rPr>
        <w:t>Соревнования</w:t>
      </w:r>
      <w:r w:rsidRPr="00AF11E7">
        <w:rPr>
          <w:color w:val="060505"/>
          <w:sz w:val="18"/>
          <w:szCs w:val="18"/>
          <w:lang w:val="ru-RU"/>
        </w:rPr>
        <w:t>.</w:t>
      </w:r>
    </w:p>
    <w:p w14:paraId="13498812" w14:textId="77777777" w:rsidR="00C606F3" w:rsidRPr="00AF11E7" w:rsidRDefault="00BC26AF">
      <w:pPr>
        <w:pStyle w:val="a4"/>
        <w:numPr>
          <w:ilvl w:val="0"/>
          <w:numId w:val="39"/>
        </w:numPr>
        <w:tabs>
          <w:tab w:val="left" w:pos="673"/>
        </w:tabs>
        <w:spacing w:before="115"/>
        <w:ind w:left="672" w:hanging="561"/>
        <w:jc w:val="both"/>
        <w:rPr>
          <w:sz w:val="18"/>
          <w:szCs w:val="18"/>
          <w:lang w:val="ru-RU"/>
        </w:rPr>
      </w:pPr>
      <w:r w:rsidRPr="00AF11E7">
        <w:rPr>
          <w:color w:val="060505"/>
          <w:sz w:val="18"/>
          <w:szCs w:val="18"/>
          <w:lang w:val="ru-RU"/>
        </w:rPr>
        <w:t>Уровень шума не должен превышать 86 дБ (А) при 24 м.</w:t>
      </w:r>
    </w:p>
    <w:p w14:paraId="06F5DD74" w14:textId="77777777" w:rsidR="00C606F3" w:rsidRPr="00AF11E7" w:rsidRDefault="00BC26AF">
      <w:pPr>
        <w:pStyle w:val="a4"/>
        <w:numPr>
          <w:ilvl w:val="0"/>
          <w:numId w:val="39"/>
        </w:numPr>
        <w:tabs>
          <w:tab w:val="left" w:pos="673"/>
        </w:tabs>
        <w:spacing w:before="137"/>
        <w:ind w:left="672" w:hanging="561"/>
        <w:jc w:val="both"/>
        <w:rPr>
          <w:sz w:val="18"/>
          <w:szCs w:val="18"/>
          <w:lang w:val="ru-RU"/>
        </w:rPr>
      </w:pPr>
      <w:r w:rsidRPr="00AF11E7">
        <w:rPr>
          <w:color w:val="060505"/>
          <w:sz w:val="18"/>
          <w:szCs w:val="18"/>
          <w:lang w:val="ru-RU"/>
        </w:rPr>
        <w:t>Топливо должно соответствовать критериям, указанным в ст. 503.</w:t>
      </w:r>
    </w:p>
    <w:p w14:paraId="213D667C" w14:textId="77777777" w:rsidR="00C606F3" w:rsidRPr="00AF11E7" w:rsidRDefault="00C606F3">
      <w:pPr>
        <w:pStyle w:val="a3"/>
        <w:spacing w:before="5"/>
        <w:ind w:left="0" w:firstLine="0"/>
        <w:jc w:val="left"/>
        <w:rPr>
          <w:sz w:val="18"/>
          <w:szCs w:val="18"/>
          <w:lang w:val="ru-RU"/>
        </w:rPr>
      </w:pPr>
    </w:p>
    <w:p w14:paraId="4B91777E" w14:textId="77777777" w:rsidR="00C606F3" w:rsidRPr="00AF11E7" w:rsidRDefault="00BC26AF">
      <w:pPr>
        <w:pStyle w:val="3"/>
        <w:numPr>
          <w:ilvl w:val="2"/>
          <w:numId w:val="40"/>
        </w:numPr>
        <w:tabs>
          <w:tab w:val="left" w:pos="1060"/>
        </w:tabs>
        <w:ind w:hanging="946"/>
        <w:jc w:val="both"/>
        <w:rPr>
          <w:color w:val="231F20"/>
          <w:sz w:val="18"/>
          <w:szCs w:val="18"/>
        </w:rPr>
      </w:pPr>
      <w:r w:rsidRPr="00AF11E7">
        <w:rPr>
          <w:color w:val="231F20"/>
          <w:sz w:val="18"/>
          <w:szCs w:val="18"/>
          <w:lang w:val="ru-RU"/>
        </w:rPr>
        <w:t>- ОСНОВНЫЕ КРИТЕРИИ</w:t>
      </w:r>
    </w:p>
    <w:p w14:paraId="26A1EB73" w14:textId="77777777" w:rsidR="00C606F3" w:rsidRPr="00AF11E7" w:rsidRDefault="00BC26AF">
      <w:pPr>
        <w:pStyle w:val="a3"/>
        <w:spacing w:before="159"/>
        <w:ind w:left="112" w:firstLine="0"/>
        <w:jc w:val="left"/>
        <w:rPr>
          <w:sz w:val="18"/>
          <w:szCs w:val="18"/>
          <w:lang w:val="ru-RU"/>
        </w:rPr>
      </w:pPr>
      <w:r w:rsidRPr="00AF11E7">
        <w:rPr>
          <w:color w:val="231F20"/>
          <w:sz w:val="18"/>
          <w:szCs w:val="18"/>
          <w:lang w:val="ru-RU"/>
        </w:rPr>
        <w:t xml:space="preserve">Гидроцикл, </w:t>
      </w:r>
      <w:r w:rsidRPr="00AF11E7">
        <w:rPr>
          <w:color w:val="231F20"/>
          <w:sz w:val="18"/>
          <w:szCs w:val="18"/>
          <w:lang w:val="ru-RU"/>
        </w:rPr>
        <w:t>участвующий в соревнованиях этой категории, должен соответствовать следующим критериям:</w:t>
      </w:r>
    </w:p>
    <w:p w14:paraId="2CD269FA" w14:textId="77777777" w:rsidR="00C606F3" w:rsidRPr="00AF11E7" w:rsidRDefault="00BC26AF">
      <w:pPr>
        <w:pStyle w:val="a4"/>
        <w:numPr>
          <w:ilvl w:val="0"/>
          <w:numId w:val="38"/>
        </w:numPr>
        <w:tabs>
          <w:tab w:val="left" w:pos="673"/>
        </w:tabs>
        <w:spacing w:before="130"/>
        <w:ind w:hanging="561"/>
        <w:jc w:val="both"/>
        <w:rPr>
          <w:sz w:val="18"/>
          <w:szCs w:val="18"/>
        </w:rPr>
      </w:pPr>
      <w:r w:rsidRPr="00AF11E7">
        <w:rPr>
          <w:color w:val="231F20"/>
          <w:sz w:val="18"/>
          <w:szCs w:val="18"/>
          <w:lang w:val="ru-RU"/>
        </w:rPr>
        <w:t>Максимальный литраж двигателя:</w:t>
      </w:r>
    </w:p>
    <w:p w14:paraId="1F387570" w14:textId="77777777" w:rsidR="00C606F3" w:rsidRPr="00AF11E7" w:rsidRDefault="00BC26AF">
      <w:pPr>
        <w:pStyle w:val="a4"/>
        <w:numPr>
          <w:ilvl w:val="1"/>
          <w:numId w:val="38"/>
        </w:numPr>
        <w:tabs>
          <w:tab w:val="left" w:pos="276"/>
        </w:tabs>
        <w:spacing w:before="127"/>
        <w:ind w:right="6574" w:hanging="955"/>
        <w:jc w:val="right"/>
        <w:rPr>
          <w:sz w:val="18"/>
          <w:szCs w:val="18"/>
        </w:rPr>
      </w:pPr>
      <w:r w:rsidRPr="00AF11E7">
        <w:rPr>
          <w:color w:val="231F20"/>
          <w:sz w:val="18"/>
          <w:szCs w:val="18"/>
          <w:lang w:val="ru-RU"/>
        </w:rPr>
        <w:t>Атмосферный 4-тактный 950 куб. см</w:t>
      </w:r>
    </w:p>
    <w:p w14:paraId="53FE0674" w14:textId="77777777" w:rsidR="00C606F3" w:rsidRPr="00AF11E7" w:rsidRDefault="00BC26AF">
      <w:pPr>
        <w:pStyle w:val="a4"/>
        <w:numPr>
          <w:ilvl w:val="0"/>
          <w:numId w:val="38"/>
        </w:numPr>
        <w:tabs>
          <w:tab w:val="left" w:pos="673"/>
        </w:tabs>
        <w:spacing w:before="130"/>
        <w:ind w:hanging="561"/>
        <w:jc w:val="both"/>
        <w:rPr>
          <w:sz w:val="18"/>
          <w:szCs w:val="18"/>
        </w:rPr>
      </w:pPr>
      <w:r w:rsidRPr="00AF11E7">
        <w:rPr>
          <w:color w:val="231F20"/>
          <w:sz w:val="18"/>
          <w:szCs w:val="18"/>
          <w:lang w:val="ru-RU"/>
        </w:rPr>
        <w:t>Сухой вес должен превышать 180 кг</w:t>
      </w:r>
    </w:p>
    <w:p w14:paraId="534A75E4" w14:textId="77777777" w:rsidR="00C606F3" w:rsidRPr="00AF11E7" w:rsidRDefault="00BC26AF" w:rsidP="00AF11E7">
      <w:pPr>
        <w:pStyle w:val="a4"/>
        <w:numPr>
          <w:ilvl w:val="0"/>
          <w:numId w:val="38"/>
        </w:numPr>
        <w:tabs>
          <w:tab w:val="left" w:pos="560"/>
          <w:tab w:val="left" w:pos="561"/>
        </w:tabs>
        <w:spacing w:before="128"/>
        <w:ind w:right="5795" w:hanging="673"/>
        <w:jc w:val="right"/>
        <w:rPr>
          <w:sz w:val="18"/>
          <w:szCs w:val="18"/>
          <w:lang w:val="ru-RU"/>
        </w:rPr>
      </w:pPr>
      <w:r w:rsidRPr="00AF11E7">
        <w:rPr>
          <w:color w:val="231F20"/>
          <w:sz w:val="18"/>
          <w:szCs w:val="18"/>
          <w:lang w:val="ru-RU"/>
        </w:rPr>
        <w:t>Длина корпуса не может превышать 320 см</w:t>
      </w:r>
    </w:p>
    <w:p w14:paraId="6A999F4A" w14:textId="77777777" w:rsidR="00C606F3" w:rsidRPr="00AF11E7" w:rsidRDefault="00BC26AF">
      <w:pPr>
        <w:pStyle w:val="a4"/>
        <w:numPr>
          <w:ilvl w:val="0"/>
          <w:numId w:val="38"/>
        </w:numPr>
        <w:tabs>
          <w:tab w:val="left" w:pos="673"/>
        </w:tabs>
        <w:spacing w:before="130"/>
        <w:ind w:hanging="561"/>
        <w:jc w:val="both"/>
        <w:rPr>
          <w:sz w:val="18"/>
          <w:szCs w:val="18"/>
          <w:lang w:val="ru-RU"/>
        </w:rPr>
      </w:pPr>
      <w:r w:rsidRPr="00AF11E7">
        <w:rPr>
          <w:color w:val="231F20"/>
          <w:sz w:val="18"/>
          <w:szCs w:val="18"/>
          <w:lang w:val="ru-RU"/>
        </w:rPr>
        <w:t>Ширина корпуса должна быть от</w:t>
      </w:r>
      <w:r w:rsidRPr="00AF11E7">
        <w:rPr>
          <w:color w:val="231F20"/>
          <w:sz w:val="18"/>
          <w:szCs w:val="18"/>
          <w:lang w:val="ru-RU"/>
        </w:rPr>
        <w:t xml:space="preserve"> 96,5 до 127 см</w:t>
      </w:r>
    </w:p>
    <w:p w14:paraId="2280D691" w14:textId="77777777" w:rsidR="00C606F3" w:rsidRPr="00AF11E7" w:rsidRDefault="00C606F3">
      <w:pPr>
        <w:pStyle w:val="a3"/>
        <w:spacing w:before="5"/>
        <w:ind w:left="0" w:firstLine="0"/>
        <w:jc w:val="left"/>
        <w:rPr>
          <w:sz w:val="2"/>
          <w:szCs w:val="2"/>
          <w:lang w:val="ru-RU"/>
        </w:rPr>
      </w:pPr>
    </w:p>
    <w:p w14:paraId="43B435BE" w14:textId="77777777" w:rsidR="00C606F3" w:rsidRPr="00AF11E7" w:rsidRDefault="00BC26AF">
      <w:pPr>
        <w:pStyle w:val="3"/>
        <w:numPr>
          <w:ilvl w:val="2"/>
          <w:numId w:val="40"/>
        </w:numPr>
        <w:tabs>
          <w:tab w:val="left" w:pos="1059"/>
        </w:tabs>
        <w:ind w:left="1058"/>
        <w:jc w:val="both"/>
        <w:rPr>
          <w:color w:val="231F20"/>
          <w:sz w:val="18"/>
          <w:szCs w:val="18"/>
        </w:rPr>
      </w:pPr>
      <w:r w:rsidRPr="00AF11E7">
        <w:rPr>
          <w:color w:val="231F20"/>
          <w:sz w:val="18"/>
          <w:szCs w:val="18"/>
          <w:lang w:val="ru-RU"/>
        </w:rPr>
        <w:t>- КОРПУС</w:t>
      </w:r>
    </w:p>
    <w:p w14:paraId="737E9549" w14:textId="77777777" w:rsidR="00C606F3" w:rsidRPr="00AF11E7" w:rsidRDefault="00BC26AF">
      <w:pPr>
        <w:pStyle w:val="a3"/>
        <w:spacing w:before="159"/>
        <w:ind w:left="112" w:firstLine="0"/>
        <w:jc w:val="left"/>
        <w:rPr>
          <w:sz w:val="18"/>
          <w:szCs w:val="18"/>
        </w:rPr>
      </w:pPr>
      <w:r w:rsidRPr="00AF11E7">
        <w:rPr>
          <w:color w:val="060505"/>
          <w:sz w:val="18"/>
          <w:szCs w:val="18"/>
          <w:lang w:val="ru-RU"/>
        </w:rPr>
        <w:t>Определение:</w:t>
      </w:r>
    </w:p>
    <w:p w14:paraId="5A31F480" w14:textId="77777777" w:rsidR="00C606F3" w:rsidRPr="00AF11E7" w:rsidRDefault="00BC26AF">
      <w:pPr>
        <w:pStyle w:val="a4"/>
        <w:numPr>
          <w:ilvl w:val="0"/>
          <w:numId w:val="37"/>
        </w:numPr>
        <w:tabs>
          <w:tab w:val="left" w:pos="731"/>
          <w:tab w:val="left" w:pos="733"/>
        </w:tabs>
        <w:spacing w:before="130"/>
        <w:ind w:hanging="619"/>
        <w:rPr>
          <w:sz w:val="18"/>
          <w:szCs w:val="18"/>
          <w:lang w:val="ru-RU"/>
        </w:rPr>
      </w:pPr>
      <w:r w:rsidRPr="00AF11E7">
        <w:rPr>
          <w:b/>
          <w:color w:val="231F20"/>
          <w:sz w:val="18"/>
          <w:szCs w:val="18"/>
          <w:lang w:val="ru-RU"/>
        </w:rPr>
        <w:t>Палуба</w:t>
      </w:r>
      <w:r w:rsidRPr="00AF11E7">
        <w:rPr>
          <w:color w:val="231F20"/>
          <w:sz w:val="18"/>
          <w:szCs w:val="18"/>
          <w:lang w:val="ru-RU"/>
        </w:rPr>
        <w:t>: элемент конструкции аквабайка, расположенный над верхней соединительной кромкой (и включающий её в себя).</w:t>
      </w:r>
    </w:p>
    <w:p w14:paraId="497DAA64" w14:textId="77777777" w:rsidR="00C606F3" w:rsidRPr="00AF11E7" w:rsidRDefault="00BC26AF">
      <w:pPr>
        <w:pStyle w:val="a4"/>
        <w:numPr>
          <w:ilvl w:val="0"/>
          <w:numId w:val="37"/>
        </w:numPr>
        <w:tabs>
          <w:tab w:val="left" w:pos="731"/>
          <w:tab w:val="left" w:pos="733"/>
        </w:tabs>
        <w:spacing w:before="34"/>
        <w:ind w:hanging="619"/>
        <w:rPr>
          <w:sz w:val="18"/>
          <w:szCs w:val="18"/>
          <w:lang w:val="ru-RU"/>
        </w:rPr>
      </w:pPr>
      <w:r w:rsidRPr="00AF11E7">
        <w:rPr>
          <w:b/>
          <w:color w:val="231F20"/>
          <w:sz w:val="18"/>
          <w:szCs w:val="18"/>
          <w:lang w:val="ru-RU"/>
        </w:rPr>
        <w:t>Корпус</w:t>
      </w:r>
      <w:r w:rsidRPr="00AF11E7">
        <w:rPr>
          <w:color w:val="231F20"/>
          <w:sz w:val="18"/>
          <w:szCs w:val="18"/>
          <w:lang w:val="ru-RU"/>
        </w:rPr>
        <w:t xml:space="preserve">: элемент конструкции аквабайка, расположенный под нижней соединительной кромкой (и </w:t>
      </w:r>
      <w:r w:rsidRPr="00AF11E7">
        <w:rPr>
          <w:color w:val="231F20"/>
          <w:sz w:val="18"/>
          <w:szCs w:val="18"/>
          <w:lang w:val="ru-RU"/>
        </w:rPr>
        <w:t>включающий её в себя).</w:t>
      </w:r>
    </w:p>
    <w:p w14:paraId="74FE9AA3" w14:textId="77777777" w:rsidR="00C606F3" w:rsidRPr="00AF11E7" w:rsidRDefault="00BC26AF">
      <w:pPr>
        <w:pStyle w:val="a4"/>
        <w:numPr>
          <w:ilvl w:val="0"/>
          <w:numId w:val="37"/>
        </w:numPr>
        <w:tabs>
          <w:tab w:val="left" w:pos="731"/>
          <w:tab w:val="left" w:pos="733"/>
        </w:tabs>
        <w:spacing w:before="34"/>
        <w:ind w:hanging="619"/>
        <w:rPr>
          <w:sz w:val="18"/>
          <w:szCs w:val="18"/>
        </w:rPr>
      </w:pPr>
      <w:r w:rsidRPr="00AF11E7">
        <w:rPr>
          <w:b/>
          <w:color w:val="231F20"/>
          <w:sz w:val="18"/>
          <w:szCs w:val="18"/>
          <w:lang w:val="ru-RU"/>
        </w:rPr>
        <w:t>Соединение</w:t>
      </w:r>
      <w:r w:rsidRPr="00AF11E7">
        <w:rPr>
          <w:color w:val="231F20"/>
          <w:sz w:val="18"/>
          <w:szCs w:val="18"/>
          <w:lang w:val="ru-RU"/>
        </w:rPr>
        <w:t>: зона соединения представляет собой участок, соединяющий Палубу (верхнюю часть судна) и Корпус (нижнюю часть судна)</w:t>
      </w:r>
    </w:p>
    <w:p w14:paraId="667F5706" w14:textId="77777777" w:rsidR="00C606F3" w:rsidRPr="00AF11E7" w:rsidRDefault="00BC26AF">
      <w:pPr>
        <w:pStyle w:val="a4"/>
        <w:numPr>
          <w:ilvl w:val="1"/>
          <w:numId w:val="37"/>
        </w:numPr>
        <w:tabs>
          <w:tab w:val="left" w:pos="678"/>
        </w:tabs>
        <w:spacing w:before="163" w:line="254" w:lineRule="auto"/>
        <w:ind w:right="116"/>
        <w:jc w:val="both"/>
        <w:rPr>
          <w:sz w:val="18"/>
          <w:szCs w:val="18"/>
          <w:lang w:val="ru-RU"/>
        </w:rPr>
      </w:pPr>
      <w:r w:rsidRPr="00AF11E7">
        <w:rPr>
          <w:color w:val="060505"/>
          <w:sz w:val="18"/>
          <w:szCs w:val="18"/>
          <w:lang w:val="ru-RU"/>
        </w:rPr>
        <w:t>Все гидроциклы должны быть оснащены гибкой буксировочной петлёй, закреплённой в носовой части. Буксировочн</w:t>
      </w:r>
      <w:r w:rsidRPr="00AF11E7">
        <w:rPr>
          <w:color w:val="060505"/>
          <w:sz w:val="18"/>
          <w:szCs w:val="18"/>
          <w:lang w:val="ru-RU"/>
        </w:rPr>
        <w:t>ая петля должна быть изготовлена из гибкого материала (например, нейлон, канат и т.п.), чтобы не создавать дополнительных рисков. Буксировочные крюки, выступающие за пределы плоскости корпуса, должны быть сняты.</w:t>
      </w:r>
    </w:p>
    <w:p w14:paraId="3E3A6C1A" w14:textId="77777777" w:rsidR="00C606F3" w:rsidRPr="00AF11E7" w:rsidRDefault="00BC26AF">
      <w:pPr>
        <w:pStyle w:val="a4"/>
        <w:numPr>
          <w:ilvl w:val="1"/>
          <w:numId w:val="37"/>
        </w:numPr>
        <w:tabs>
          <w:tab w:val="left" w:pos="678"/>
        </w:tabs>
        <w:spacing w:before="119" w:line="254" w:lineRule="auto"/>
        <w:ind w:right="113"/>
        <w:jc w:val="both"/>
        <w:rPr>
          <w:sz w:val="18"/>
          <w:szCs w:val="18"/>
          <w:lang w:val="ru-RU"/>
        </w:rPr>
      </w:pPr>
      <w:r w:rsidRPr="00AF11E7">
        <w:rPr>
          <w:color w:val="060505"/>
          <w:sz w:val="18"/>
          <w:szCs w:val="18"/>
          <w:lang w:val="ru-RU"/>
        </w:rPr>
        <w:t xml:space="preserve">Допускается ремонт корпуса и палубы. Однако </w:t>
      </w:r>
      <w:r w:rsidRPr="00AF11E7">
        <w:rPr>
          <w:color w:val="060505"/>
          <w:sz w:val="18"/>
          <w:szCs w:val="18"/>
          <w:lang w:val="ru-RU"/>
        </w:rPr>
        <w:t>такие ремонтные работы не должны изменять первоначальную конфигурацию более чем на 5 мм.</w:t>
      </w:r>
    </w:p>
    <w:p w14:paraId="62520300" w14:textId="77777777" w:rsidR="00C606F3" w:rsidRPr="00AF11E7" w:rsidRDefault="00BC26AF">
      <w:pPr>
        <w:pStyle w:val="a4"/>
        <w:numPr>
          <w:ilvl w:val="1"/>
          <w:numId w:val="37"/>
        </w:numPr>
        <w:tabs>
          <w:tab w:val="left" w:pos="678"/>
        </w:tabs>
        <w:spacing w:before="117" w:line="254" w:lineRule="auto"/>
        <w:ind w:right="115"/>
        <w:jc w:val="both"/>
        <w:rPr>
          <w:sz w:val="18"/>
          <w:szCs w:val="18"/>
          <w:lang w:val="ru-RU"/>
        </w:rPr>
      </w:pPr>
      <w:r w:rsidRPr="00AF11E7">
        <w:rPr>
          <w:color w:val="060505"/>
          <w:sz w:val="18"/>
          <w:szCs w:val="18"/>
          <w:lang w:val="ru-RU"/>
        </w:rPr>
        <w:t xml:space="preserve">Ручки, контейнеры для хранения мелочей, зеркала с болтовым креплением и датчики разрешается модифицировать, заменять аналогами и демонтировать при условии, что это не </w:t>
      </w:r>
      <w:r w:rsidRPr="00AF11E7">
        <w:rPr>
          <w:color w:val="060505"/>
          <w:sz w:val="18"/>
          <w:szCs w:val="18"/>
          <w:lang w:val="ru-RU"/>
        </w:rPr>
        <w:t>повлияет на безопасность.</w:t>
      </w:r>
    </w:p>
    <w:p w14:paraId="7F4A03DE" w14:textId="77777777" w:rsidR="00C606F3" w:rsidRPr="00AF11E7" w:rsidRDefault="00BC26AF" w:rsidP="00AF11E7">
      <w:pPr>
        <w:pStyle w:val="a4"/>
        <w:numPr>
          <w:ilvl w:val="1"/>
          <w:numId w:val="37"/>
        </w:numPr>
        <w:tabs>
          <w:tab w:val="left" w:pos="677"/>
        </w:tabs>
        <w:spacing w:line="254" w:lineRule="auto"/>
        <w:ind w:left="675" w:right="115"/>
        <w:jc w:val="both"/>
        <w:rPr>
          <w:sz w:val="18"/>
          <w:szCs w:val="18"/>
        </w:rPr>
      </w:pPr>
      <w:r w:rsidRPr="00AF11E7">
        <w:rPr>
          <w:color w:val="231F20"/>
          <w:spacing w:val="-4"/>
          <w:sz w:val="18"/>
          <w:szCs w:val="18"/>
          <w:lang w:val="ru-RU"/>
        </w:rPr>
        <w:t>Аквабайки должны быть оснащены двумя задними спонсонами. Оригинальные спонсоны разрешается модифицировать, заменять аналогами, демонтировать или перемещать. Общая длина каждого спонсона не должна превышать</w:t>
      </w:r>
    </w:p>
    <w:p w14:paraId="558358ED" w14:textId="77777777" w:rsidR="00C606F3" w:rsidRPr="00AF11E7" w:rsidRDefault="00BC26AF" w:rsidP="00AF11E7">
      <w:pPr>
        <w:pStyle w:val="a3"/>
        <w:spacing w:line="256" w:lineRule="auto"/>
        <w:ind w:left="675" w:right="196" w:firstLine="0"/>
        <w:rPr>
          <w:sz w:val="18"/>
          <w:szCs w:val="18"/>
          <w:lang w:val="ru-RU"/>
        </w:rPr>
      </w:pPr>
      <w:r w:rsidRPr="00AF11E7">
        <w:rPr>
          <w:color w:val="231F20"/>
          <w:spacing w:val="-3"/>
          <w:sz w:val="18"/>
          <w:szCs w:val="18"/>
          <w:lang w:val="ru-RU"/>
        </w:rPr>
        <w:t xml:space="preserve">92 см с каждой </w:t>
      </w:r>
      <w:r w:rsidRPr="00AF11E7">
        <w:rPr>
          <w:color w:val="231F20"/>
          <w:spacing w:val="-3"/>
          <w:sz w:val="18"/>
          <w:szCs w:val="18"/>
          <w:lang w:val="ru-RU"/>
        </w:rPr>
        <w:t>стороны. Спонсоны не должны выступать за края корпуса более чем на 100 мм при измерении в горизонтальной плоскости уровня.</w:t>
      </w:r>
    </w:p>
    <w:p w14:paraId="2AF770EA" w14:textId="77777777" w:rsidR="00C606F3" w:rsidRPr="00AF11E7" w:rsidRDefault="00BC26AF" w:rsidP="00AF11E7">
      <w:pPr>
        <w:pStyle w:val="a3"/>
        <w:ind w:left="675" w:firstLine="0"/>
        <w:rPr>
          <w:sz w:val="18"/>
          <w:szCs w:val="18"/>
          <w:lang w:val="ru-RU"/>
        </w:rPr>
      </w:pPr>
      <w:r w:rsidRPr="00AF11E7">
        <w:rPr>
          <w:color w:val="231F20"/>
          <w:sz w:val="18"/>
          <w:szCs w:val="18"/>
          <w:lang w:val="ru-RU"/>
        </w:rPr>
        <w:t xml:space="preserve">Вертикальный канал, создаваемый нижней стороной </w:t>
      </w:r>
      <w:proofErr w:type="gramStart"/>
      <w:r w:rsidRPr="00AF11E7">
        <w:rPr>
          <w:color w:val="231F20"/>
          <w:sz w:val="18"/>
          <w:szCs w:val="18"/>
          <w:lang w:val="ru-RU"/>
        </w:rPr>
        <w:t>спонсона</w:t>
      </w:r>
      <w:proofErr w:type="gramEnd"/>
      <w:r w:rsidRPr="00AF11E7">
        <w:rPr>
          <w:color w:val="231F20"/>
          <w:sz w:val="18"/>
          <w:szCs w:val="18"/>
          <w:lang w:val="ru-RU"/>
        </w:rPr>
        <w:t xml:space="preserve"> не должен превышать: 63,5 мм</w:t>
      </w:r>
    </w:p>
    <w:p w14:paraId="71B37B4D" w14:textId="77777777" w:rsidR="00C606F3" w:rsidRPr="00AF11E7" w:rsidRDefault="00BC26AF" w:rsidP="00AF11E7">
      <w:pPr>
        <w:pStyle w:val="a3"/>
        <w:spacing w:line="256" w:lineRule="auto"/>
        <w:ind w:left="675" w:right="691" w:firstLine="2"/>
        <w:rPr>
          <w:sz w:val="18"/>
          <w:szCs w:val="18"/>
          <w:lang w:val="ru-RU"/>
        </w:rPr>
      </w:pPr>
      <w:r w:rsidRPr="00AF11E7">
        <w:rPr>
          <w:color w:val="231F20"/>
          <w:spacing w:val="-3"/>
          <w:sz w:val="18"/>
          <w:szCs w:val="18"/>
          <w:lang w:val="ru-RU"/>
        </w:rPr>
        <w:t xml:space="preserve">Никакие части </w:t>
      </w:r>
      <w:proofErr w:type="spellStart"/>
      <w:r w:rsidRPr="00AF11E7">
        <w:rPr>
          <w:color w:val="231F20"/>
          <w:spacing w:val="-3"/>
          <w:sz w:val="18"/>
          <w:szCs w:val="18"/>
          <w:lang w:val="ru-RU"/>
        </w:rPr>
        <w:t>спонсона</w:t>
      </w:r>
      <w:proofErr w:type="spellEnd"/>
      <w:r w:rsidRPr="00AF11E7">
        <w:rPr>
          <w:color w:val="231F20"/>
          <w:spacing w:val="-3"/>
          <w:sz w:val="18"/>
          <w:szCs w:val="18"/>
          <w:lang w:val="ru-RU"/>
        </w:rPr>
        <w:t xml:space="preserve"> не должны выдаваться ниж</w:t>
      </w:r>
      <w:r w:rsidRPr="00AF11E7">
        <w:rPr>
          <w:color w:val="231F20"/>
          <w:spacing w:val="-3"/>
          <w:sz w:val="18"/>
          <w:szCs w:val="18"/>
          <w:lang w:val="ru-RU"/>
        </w:rPr>
        <w:t>е точки пересечения боковой и нижней поверхностей корпуса более чем на: 63,5 мм</w:t>
      </w:r>
    </w:p>
    <w:p w14:paraId="0D8E1EF4" w14:textId="77777777" w:rsidR="00C606F3" w:rsidRPr="00AF11E7" w:rsidRDefault="00BC26AF" w:rsidP="00AF11E7">
      <w:pPr>
        <w:pStyle w:val="a4"/>
        <w:numPr>
          <w:ilvl w:val="0"/>
          <w:numId w:val="36"/>
        </w:numPr>
        <w:tabs>
          <w:tab w:val="left" w:pos="677"/>
        </w:tabs>
        <w:spacing w:line="256" w:lineRule="auto"/>
        <w:ind w:left="675" w:right="113"/>
        <w:jc w:val="both"/>
        <w:rPr>
          <w:sz w:val="18"/>
          <w:szCs w:val="18"/>
          <w:lang w:val="ru-RU"/>
        </w:rPr>
      </w:pPr>
      <w:r w:rsidRPr="00AF11E7">
        <w:rPr>
          <w:color w:val="060505"/>
          <w:sz w:val="18"/>
          <w:szCs w:val="18"/>
          <w:lang w:val="ru-RU"/>
        </w:rPr>
        <w:t xml:space="preserve">Толщина </w:t>
      </w:r>
      <w:proofErr w:type="spellStart"/>
      <w:r w:rsidRPr="00AF11E7">
        <w:rPr>
          <w:color w:val="060505"/>
          <w:sz w:val="18"/>
          <w:szCs w:val="18"/>
          <w:lang w:val="ru-RU"/>
        </w:rPr>
        <w:t>доустановленных</w:t>
      </w:r>
      <w:proofErr w:type="spellEnd"/>
      <w:r w:rsidRPr="00AF11E7">
        <w:rPr>
          <w:color w:val="060505"/>
          <w:sz w:val="18"/>
          <w:szCs w:val="18"/>
          <w:lang w:val="ru-RU"/>
        </w:rPr>
        <w:t xml:space="preserve"> или модифицированных спонсонов должна превышать 6 мм. Во избежание опасности, все выступающие кромки должны быть закруглены. Спонсоны не </w:t>
      </w:r>
      <w:r w:rsidRPr="00AF11E7">
        <w:rPr>
          <w:color w:val="060505"/>
          <w:sz w:val="18"/>
          <w:szCs w:val="18"/>
          <w:lang w:val="ru-RU"/>
        </w:rPr>
        <w:t>разрешается крепить к горизонтальным поверхностям корпуса. Не допускаются к использованию обтекатели, рулевые устройства, крылья и иные выступающие части, которые могут представлять опасность.</w:t>
      </w:r>
    </w:p>
    <w:p w14:paraId="2046325C" w14:textId="77777777" w:rsidR="00C606F3" w:rsidRPr="00AF11E7" w:rsidRDefault="00BC26AF">
      <w:pPr>
        <w:pStyle w:val="a4"/>
        <w:numPr>
          <w:ilvl w:val="0"/>
          <w:numId w:val="36"/>
        </w:numPr>
        <w:tabs>
          <w:tab w:val="left" w:pos="673"/>
        </w:tabs>
        <w:spacing w:before="111"/>
        <w:ind w:left="672" w:hanging="561"/>
        <w:jc w:val="both"/>
        <w:rPr>
          <w:sz w:val="18"/>
          <w:szCs w:val="18"/>
          <w:lang w:val="ru-RU"/>
        </w:rPr>
      </w:pPr>
      <w:r w:rsidRPr="00AF11E7">
        <w:rPr>
          <w:color w:val="060505"/>
          <w:sz w:val="18"/>
          <w:szCs w:val="18"/>
          <w:lang w:val="ru-RU"/>
        </w:rPr>
        <w:t>Разрешается использовать сменные бамперы при условии, что это н</w:t>
      </w:r>
      <w:r w:rsidRPr="00AF11E7">
        <w:rPr>
          <w:color w:val="060505"/>
          <w:sz w:val="18"/>
          <w:szCs w:val="18"/>
          <w:lang w:val="ru-RU"/>
        </w:rPr>
        <w:t>е создаст угрозу безопасности.</w:t>
      </w:r>
    </w:p>
    <w:p w14:paraId="4006C458" w14:textId="77777777" w:rsidR="00C606F3" w:rsidRPr="00AF11E7" w:rsidRDefault="00C606F3">
      <w:pPr>
        <w:jc w:val="both"/>
        <w:rPr>
          <w:sz w:val="18"/>
          <w:szCs w:val="18"/>
          <w:lang w:val="ru-RU"/>
        </w:rPr>
        <w:sectPr w:rsidR="00C606F3" w:rsidRPr="00AF11E7">
          <w:headerReference w:type="default" r:id="rId7"/>
          <w:footerReference w:type="default" r:id="rId8"/>
          <w:type w:val="continuous"/>
          <w:pgSz w:w="11910" w:h="16840"/>
          <w:pgMar w:top="1120" w:right="840" w:bottom="680" w:left="880" w:header="808" w:footer="500" w:gutter="0"/>
          <w:pgNumType w:start="141"/>
          <w:cols w:space="720"/>
        </w:sectPr>
      </w:pPr>
    </w:p>
    <w:p w14:paraId="51F7F47D" w14:textId="77777777" w:rsidR="00C606F3" w:rsidRPr="00AF11E7" w:rsidRDefault="00BC26AF">
      <w:pPr>
        <w:pStyle w:val="a4"/>
        <w:numPr>
          <w:ilvl w:val="0"/>
          <w:numId w:val="36"/>
        </w:numPr>
        <w:tabs>
          <w:tab w:val="left" w:pos="678"/>
        </w:tabs>
        <w:spacing w:before="93" w:line="249" w:lineRule="auto"/>
        <w:ind w:right="119"/>
        <w:jc w:val="both"/>
        <w:rPr>
          <w:sz w:val="18"/>
          <w:szCs w:val="20"/>
          <w:lang w:val="ru-RU"/>
        </w:rPr>
      </w:pPr>
      <w:r w:rsidRPr="00AF11E7">
        <w:rPr>
          <w:color w:val="060505"/>
          <w:sz w:val="18"/>
          <w:szCs w:val="20"/>
          <w:lang w:val="ru-RU"/>
        </w:rPr>
        <w:lastRenderedPageBreak/>
        <w:t>К боковым частям корпуса или к соединительной кромке разрешается прикрепить мягкий, гибкий брызгоотражающий дефлектор, если это не создаст угрозу безопасности. Никакие детали дефлектора не должны выходить за периметр оригинального бампера или боковых молди</w:t>
      </w:r>
      <w:r w:rsidRPr="00AF11E7">
        <w:rPr>
          <w:color w:val="060505"/>
          <w:sz w:val="18"/>
          <w:szCs w:val="20"/>
          <w:lang w:val="ru-RU"/>
        </w:rPr>
        <w:t xml:space="preserve">нгов при </w:t>
      </w:r>
      <w:r w:rsidRPr="00AF11E7">
        <w:rPr>
          <w:color w:val="231F20"/>
          <w:sz w:val="18"/>
          <w:szCs w:val="20"/>
          <w:lang w:val="ru-RU"/>
        </w:rPr>
        <w:t>измерении с помощью отвеса.</w:t>
      </w:r>
    </w:p>
    <w:p w14:paraId="306B4DC8" w14:textId="77777777" w:rsidR="00C606F3" w:rsidRPr="00AF11E7" w:rsidRDefault="00BC26AF">
      <w:pPr>
        <w:pStyle w:val="a4"/>
        <w:numPr>
          <w:ilvl w:val="0"/>
          <w:numId w:val="35"/>
        </w:numPr>
        <w:tabs>
          <w:tab w:val="left" w:pos="677"/>
        </w:tabs>
        <w:spacing w:before="118" w:line="249" w:lineRule="auto"/>
        <w:ind w:right="111"/>
        <w:jc w:val="both"/>
        <w:rPr>
          <w:sz w:val="18"/>
          <w:szCs w:val="20"/>
        </w:rPr>
      </w:pPr>
      <w:r w:rsidRPr="00AF11E7">
        <w:rPr>
          <w:color w:val="231F20"/>
          <w:sz w:val="18"/>
          <w:szCs w:val="20"/>
          <w:lang w:val="ru-RU"/>
        </w:rPr>
        <w:t xml:space="preserve">Разрешается модифицировать или </w:t>
      </w:r>
      <w:proofErr w:type="spellStart"/>
      <w:r w:rsidRPr="00AF11E7">
        <w:rPr>
          <w:color w:val="231F20"/>
          <w:sz w:val="18"/>
          <w:szCs w:val="20"/>
          <w:lang w:val="ru-RU"/>
        </w:rPr>
        <w:t>доустанавливать</w:t>
      </w:r>
      <w:proofErr w:type="spellEnd"/>
      <w:r w:rsidRPr="00AF11E7">
        <w:rPr>
          <w:color w:val="231F20"/>
          <w:sz w:val="18"/>
          <w:szCs w:val="20"/>
          <w:lang w:val="ru-RU"/>
        </w:rPr>
        <w:t xml:space="preserve"> руль, дроссель, дроссельный трос и рукоятки. Крышку рулевой колонки разрешается модифицировать, снимать или заменять на аналоги. Разрешается заменять рулевую колонку, держа</w:t>
      </w:r>
      <w:r w:rsidRPr="00AF11E7">
        <w:rPr>
          <w:color w:val="231F20"/>
          <w:sz w:val="18"/>
          <w:szCs w:val="20"/>
          <w:lang w:val="ru-RU"/>
        </w:rPr>
        <w:t>тель рулевой колонки и держатель руля. Кронштейн или поперечная штанга для крепления руля должны быть снабжены прокладкой. Разрешается замена тросов рулевого управления.</w:t>
      </w:r>
    </w:p>
    <w:p w14:paraId="1F93BA7D" w14:textId="77777777" w:rsidR="00C606F3" w:rsidRPr="00AF11E7" w:rsidRDefault="00BC26AF">
      <w:pPr>
        <w:pStyle w:val="a4"/>
        <w:numPr>
          <w:ilvl w:val="0"/>
          <w:numId w:val="35"/>
        </w:numPr>
        <w:tabs>
          <w:tab w:val="left" w:pos="677"/>
        </w:tabs>
        <w:spacing w:before="119" w:line="249" w:lineRule="auto"/>
        <w:ind w:right="117"/>
        <w:jc w:val="both"/>
        <w:rPr>
          <w:sz w:val="18"/>
          <w:szCs w:val="20"/>
        </w:rPr>
      </w:pPr>
      <w:r w:rsidRPr="00AF11E7">
        <w:rPr>
          <w:color w:val="231F20"/>
          <w:sz w:val="18"/>
          <w:szCs w:val="20"/>
          <w:lang w:val="ru-RU"/>
        </w:rPr>
        <w:t>Необходимо использовать оригинальное основание сиденья. Чехол для сиденья можно менять</w:t>
      </w:r>
      <w:r w:rsidRPr="00AF11E7">
        <w:rPr>
          <w:color w:val="231F20"/>
          <w:sz w:val="18"/>
          <w:szCs w:val="20"/>
          <w:lang w:val="ru-RU"/>
        </w:rPr>
        <w:t>. Допускается удаление или добавление ковриков.</w:t>
      </w:r>
    </w:p>
    <w:p w14:paraId="0166162B" w14:textId="77777777" w:rsidR="00C606F3" w:rsidRPr="00AF11E7" w:rsidRDefault="00BC26AF">
      <w:pPr>
        <w:pStyle w:val="a4"/>
        <w:numPr>
          <w:ilvl w:val="0"/>
          <w:numId w:val="35"/>
        </w:numPr>
        <w:tabs>
          <w:tab w:val="left" w:pos="678"/>
        </w:tabs>
        <w:spacing w:before="116" w:line="249" w:lineRule="auto"/>
        <w:ind w:right="111"/>
        <w:jc w:val="both"/>
        <w:rPr>
          <w:sz w:val="18"/>
          <w:szCs w:val="20"/>
          <w:lang w:val="ru-RU"/>
        </w:rPr>
      </w:pPr>
      <w:r w:rsidRPr="00AF11E7">
        <w:rPr>
          <w:color w:val="231F20"/>
          <w:sz w:val="18"/>
          <w:szCs w:val="20"/>
          <w:lang w:val="ru-RU"/>
        </w:rPr>
        <w:t>Разрешается добавлять прокладки и (или) комплекты ковриков, а также нанесение цветных покрытий на заказ. Разрешаются полировка, дробеструйная обработка и покраска любого металлического компонента за пределами</w:t>
      </w:r>
      <w:r w:rsidRPr="00AF11E7">
        <w:rPr>
          <w:color w:val="231F20"/>
          <w:sz w:val="18"/>
          <w:szCs w:val="20"/>
          <w:lang w:val="ru-RU"/>
        </w:rPr>
        <w:t xml:space="preserve"> площади корпуса выше соединительной кромки.</w:t>
      </w:r>
    </w:p>
    <w:p w14:paraId="446D3168" w14:textId="77777777" w:rsidR="00C606F3" w:rsidRPr="00AF11E7" w:rsidRDefault="00BC26AF">
      <w:pPr>
        <w:pStyle w:val="a4"/>
        <w:numPr>
          <w:ilvl w:val="0"/>
          <w:numId w:val="35"/>
        </w:numPr>
        <w:tabs>
          <w:tab w:val="left" w:pos="677"/>
        </w:tabs>
        <w:spacing w:before="117" w:line="249" w:lineRule="auto"/>
        <w:ind w:right="112"/>
        <w:jc w:val="both"/>
        <w:rPr>
          <w:sz w:val="18"/>
          <w:szCs w:val="20"/>
          <w:lang w:val="ru-RU"/>
        </w:rPr>
      </w:pPr>
      <w:r w:rsidRPr="00AF11E7">
        <w:rPr>
          <w:color w:val="231F20"/>
          <w:sz w:val="18"/>
          <w:szCs w:val="20"/>
          <w:lang w:val="ru-RU"/>
        </w:rPr>
        <w:t>Разрешается модифицировать или отсоединять штатную дренажную помпу. Допускается замена дренажных систем, если это не влияет на безопасность.</w:t>
      </w:r>
    </w:p>
    <w:p w14:paraId="2C0D4F0E" w14:textId="77777777" w:rsidR="00C606F3" w:rsidRPr="00AF11E7" w:rsidRDefault="00BC26AF">
      <w:pPr>
        <w:pStyle w:val="a4"/>
        <w:numPr>
          <w:ilvl w:val="0"/>
          <w:numId w:val="35"/>
        </w:numPr>
        <w:tabs>
          <w:tab w:val="left" w:pos="673"/>
        </w:tabs>
        <w:spacing w:before="117"/>
        <w:ind w:left="672" w:hanging="561"/>
        <w:jc w:val="both"/>
        <w:rPr>
          <w:sz w:val="18"/>
          <w:szCs w:val="20"/>
          <w:lang w:val="ru-RU"/>
        </w:rPr>
      </w:pPr>
      <w:r w:rsidRPr="00AF11E7">
        <w:rPr>
          <w:color w:val="231F20"/>
          <w:sz w:val="18"/>
          <w:szCs w:val="20"/>
          <w:lang w:val="ru-RU"/>
        </w:rPr>
        <w:t>Никакие иные модификации капота не допускаются.</w:t>
      </w:r>
    </w:p>
    <w:p w14:paraId="159E9D16" w14:textId="77777777" w:rsidR="00C606F3" w:rsidRPr="00AF11E7" w:rsidRDefault="00BC26AF">
      <w:pPr>
        <w:pStyle w:val="a4"/>
        <w:numPr>
          <w:ilvl w:val="0"/>
          <w:numId w:val="35"/>
        </w:numPr>
        <w:tabs>
          <w:tab w:val="left" w:pos="673"/>
        </w:tabs>
        <w:spacing w:before="124"/>
        <w:ind w:left="672" w:hanging="561"/>
        <w:jc w:val="both"/>
        <w:rPr>
          <w:sz w:val="18"/>
          <w:szCs w:val="20"/>
          <w:lang w:val="ru-RU"/>
        </w:rPr>
      </w:pPr>
      <w:r w:rsidRPr="00AF11E7">
        <w:rPr>
          <w:color w:val="231F20"/>
          <w:sz w:val="18"/>
          <w:szCs w:val="20"/>
          <w:lang w:val="ru-RU"/>
        </w:rPr>
        <w:t xml:space="preserve">Устройство </w:t>
      </w:r>
      <w:r w:rsidRPr="00AF11E7">
        <w:rPr>
          <w:color w:val="231F20"/>
          <w:sz w:val="18"/>
          <w:szCs w:val="20"/>
          <w:lang w:val="ru-RU"/>
        </w:rPr>
        <w:t>аварийного отключения двигателя можно перемещать из исходного положения.</w:t>
      </w:r>
    </w:p>
    <w:p w14:paraId="00FD1609" w14:textId="77777777" w:rsidR="00C606F3" w:rsidRPr="00AF11E7" w:rsidRDefault="00BC26AF">
      <w:pPr>
        <w:pStyle w:val="a4"/>
        <w:numPr>
          <w:ilvl w:val="0"/>
          <w:numId w:val="34"/>
        </w:numPr>
        <w:tabs>
          <w:tab w:val="left" w:pos="673"/>
        </w:tabs>
        <w:spacing w:before="125"/>
        <w:jc w:val="both"/>
        <w:rPr>
          <w:sz w:val="18"/>
          <w:szCs w:val="20"/>
          <w:lang w:val="ru-RU"/>
        </w:rPr>
      </w:pPr>
      <w:r w:rsidRPr="00AF11E7">
        <w:rPr>
          <w:color w:val="231F20"/>
          <w:sz w:val="18"/>
          <w:szCs w:val="20"/>
          <w:lang w:val="ru-RU"/>
        </w:rPr>
        <w:t>Допускается замена переключателей запуска и останова на оригинальные запчасти или аналоги.</w:t>
      </w:r>
    </w:p>
    <w:p w14:paraId="0842FDDD" w14:textId="77777777" w:rsidR="00C606F3" w:rsidRPr="00AF11E7" w:rsidRDefault="00BC26AF">
      <w:pPr>
        <w:pStyle w:val="a4"/>
        <w:numPr>
          <w:ilvl w:val="0"/>
          <w:numId w:val="34"/>
        </w:numPr>
        <w:tabs>
          <w:tab w:val="left" w:pos="707"/>
        </w:tabs>
        <w:spacing w:before="123" w:line="252" w:lineRule="auto"/>
        <w:ind w:left="676" w:right="110" w:hanging="565"/>
        <w:jc w:val="both"/>
        <w:rPr>
          <w:sz w:val="18"/>
          <w:szCs w:val="20"/>
          <w:lang w:val="ru-RU"/>
        </w:rPr>
      </w:pPr>
      <w:r w:rsidRPr="00AF11E7">
        <w:rPr>
          <w:color w:val="231F20"/>
          <w:sz w:val="18"/>
          <w:szCs w:val="20"/>
          <w:lang w:val="ru-RU"/>
        </w:rPr>
        <w:t>Замена запасных частей для ремонта (прокладок, уплотнителей, свечей зажигания, проводов свеч</w:t>
      </w:r>
      <w:r w:rsidRPr="00AF11E7">
        <w:rPr>
          <w:color w:val="231F20"/>
          <w:sz w:val="18"/>
          <w:szCs w:val="20"/>
          <w:lang w:val="ru-RU"/>
        </w:rPr>
        <w:t>ей зажигания, заглушек свечей зажигания, проводки, водяных шлангов, топливных трубопроводов, зажимов и крепежа) не ограничивается штатным оборудованием при условии, что:</w:t>
      </w:r>
    </w:p>
    <w:p w14:paraId="0D11A94F" w14:textId="77777777" w:rsidR="00C606F3" w:rsidRPr="00AF11E7" w:rsidRDefault="00BC26AF">
      <w:pPr>
        <w:pStyle w:val="a4"/>
        <w:numPr>
          <w:ilvl w:val="1"/>
          <w:numId w:val="34"/>
        </w:numPr>
        <w:tabs>
          <w:tab w:val="left" w:pos="836"/>
        </w:tabs>
        <w:spacing w:before="113" w:line="276" w:lineRule="auto"/>
        <w:ind w:right="571"/>
        <w:jc w:val="both"/>
        <w:rPr>
          <w:sz w:val="18"/>
          <w:szCs w:val="20"/>
          <w:lang w:val="ru-RU"/>
        </w:rPr>
      </w:pPr>
      <w:r w:rsidRPr="00AF11E7">
        <w:rPr>
          <w:color w:val="231F20"/>
          <w:sz w:val="18"/>
          <w:szCs w:val="20"/>
          <w:lang w:val="ru-RU"/>
        </w:rPr>
        <w:t>Разрешается использовать сменные прокладки, но они должны быть того же типа (например,</w:t>
      </w:r>
      <w:r w:rsidRPr="00AF11E7">
        <w:rPr>
          <w:color w:val="231F20"/>
          <w:sz w:val="18"/>
          <w:szCs w:val="20"/>
          <w:lang w:val="ru-RU"/>
        </w:rPr>
        <w:t xml:space="preserve"> листовые, кольцевые и пр.), что и их аналоги от ОЕМ-производителей.</w:t>
      </w:r>
    </w:p>
    <w:p w14:paraId="7998E625" w14:textId="77777777" w:rsidR="00C606F3" w:rsidRPr="00AF11E7" w:rsidRDefault="00BC26AF">
      <w:pPr>
        <w:pStyle w:val="a4"/>
        <w:numPr>
          <w:ilvl w:val="1"/>
          <w:numId w:val="34"/>
        </w:numPr>
        <w:tabs>
          <w:tab w:val="left" w:pos="836"/>
        </w:tabs>
        <w:spacing w:before="157"/>
        <w:ind w:hanging="361"/>
        <w:rPr>
          <w:sz w:val="18"/>
          <w:szCs w:val="20"/>
          <w:lang w:val="ru-RU"/>
        </w:rPr>
      </w:pPr>
      <w:r w:rsidRPr="00AF11E7">
        <w:rPr>
          <w:color w:val="231F20"/>
          <w:sz w:val="18"/>
          <w:szCs w:val="20"/>
          <w:lang w:val="ru-RU"/>
        </w:rPr>
        <w:t>Сорванную резьбу необходимо восстанавливать до оригинального размера.</w:t>
      </w:r>
    </w:p>
    <w:p w14:paraId="79C2029A" w14:textId="77777777" w:rsidR="00C606F3" w:rsidRPr="00AF11E7" w:rsidRDefault="00BC26AF">
      <w:pPr>
        <w:pStyle w:val="a4"/>
        <w:numPr>
          <w:ilvl w:val="1"/>
          <w:numId w:val="34"/>
        </w:numPr>
        <w:tabs>
          <w:tab w:val="left" w:pos="836"/>
        </w:tabs>
        <w:spacing w:before="193"/>
        <w:ind w:hanging="361"/>
        <w:rPr>
          <w:sz w:val="18"/>
          <w:szCs w:val="20"/>
          <w:lang w:val="ru-RU"/>
        </w:rPr>
      </w:pPr>
      <w:r w:rsidRPr="00AF11E7">
        <w:rPr>
          <w:color w:val="231F20"/>
          <w:sz w:val="18"/>
          <w:szCs w:val="20"/>
          <w:lang w:val="ru-RU"/>
        </w:rPr>
        <w:t>Для запасных шлангов необходимо поддерживать оригинальный внутренний диаметр.</w:t>
      </w:r>
    </w:p>
    <w:p w14:paraId="22EAB86C" w14:textId="77777777" w:rsidR="00C606F3" w:rsidRPr="00AF11E7" w:rsidRDefault="00C606F3">
      <w:pPr>
        <w:pStyle w:val="a3"/>
        <w:spacing w:before="1"/>
        <w:ind w:left="0" w:firstLine="0"/>
        <w:jc w:val="left"/>
        <w:rPr>
          <w:sz w:val="24"/>
          <w:szCs w:val="18"/>
          <w:lang w:val="ru-RU"/>
        </w:rPr>
      </w:pPr>
    </w:p>
    <w:p w14:paraId="21B1BF0F" w14:textId="77777777" w:rsidR="00C606F3" w:rsidRPr="00AF11E7" w:rsidRDefault="00BC26AF">
      <w:pPr>
        <w:pStyle w:val="a4"/>
        <w:numPr>
          <w:ilvl w:val="1"/>
          <w:numId w:val="34"/>
        </w:numPr>
        <w:tabs>
          <w:tab w:val="left" w:pos="836"/>
        </w:tabs>
        <w:spacing w:line="276" w:lineRule="auto"/>
        <w:ind w:right="879"/>
        <w:rPr>
          <w:sz w:val="18"/>
          <w:szCs w:val="20"/>
        </w:rPr>
      </w:pPr>
      <w:r w:rsidRPr="00AF11E7">
        <w:rPr>
          <w:color w:val="231F20"/>
          <w:sz w:val="18"/>
          <w:szCs w:val="20"/>
          <w:lang w:val="ru-RU"/>
        </w:rPr>
        <w:t>Крепёжные элементы (например, болты, г</w:t>
      </w:r>
      <w:r w:rsidRPr="00AF11E7">
        <w:rPr>
          <w:color w:val="231F20"/>
          <w:sz w:val="18"/>
          <w:szCs w:val="20"/>
          <w:lang w:val="ru-RU"/>
        </w:rPr>
        <w:t>айки и шайбы) нельзя заменять титановыми деталями, если они не были в составе штатного оборудования. В состав крепежа могут входить блокирующие механизмы.</w:t>
      </w:r>
    </w:p>
    <w:p w14:paraId="3AFB624A" w14:textId="77777777" w:rsidR="00C606F3" w:rsidRPr="00AF11E7" w:rsidRDefault="00BC26AF">
      <w:pPr>
        <w:pStyle w:val="a3"/>
        <w:spacing w:before="146"/>
        <w:ind w:left="114" w:firstLine="0"/>
        <w:jc w:val="left"/>
        <w:rPr>
          <w:sz w:val="18"/>
          <w:szCs w:val="18"/>
          <w:lang w:val="ru-RU"/>
        </w:rPr>
      </w:pPr>
      <w:r w:rsidRPr="00AF11E7">
        <w:rPr>
          <w:color w:val="231F20"/>
          <w:sz w:val="18"/>
          <w:szCs w:val="18"/>
          <w:lang w:val="ru-RU"/>
        </w:rPr>
        <w:t>Песчаные фильтры разрешается заменять на аналоги.</w:t>
      </w:r>
    </w:p>
    <w:p w14:paraId="58F6816E" w14:textId="77777777" w:rsidR="00C606F3" w:rsidRPr="00AF11E7" w:rsidRDefault="00BC26AF">
      <w:pPr>
        <w:pStyle w:val="a4"/>
        <w:numPr>
          <w:ilvl w:val="0"/>
          <w:numId w:val="34"/>
        </w:numPr>
        <w:tabs>
          <w:tab w:val="left" w:pos="678"/>
        </w:tabs>
        <w:spacing w:before="159" w:line="249" w:lineRule="auto"/>
        <w:ind w:left="676" w:right="113" w:hanging="565"/>
        <w:jc w:val="both"/>
        <w:rPr>
          <w:sz w:val="18"/>
          <w:szCs w:val="20"/>
        </w:rPr>
      </w:pPr>
      <w:r w:rsidRPr="00AF11E7">
        <w:rPr>
          <w:color w:val="231F20"/>
          <w:sz w:val="18"/>
          <w:szCs w:val="20"/>
          <w:lang w:val="ru-RU"/>
        </w:rPr>
        <w:t xml:space="preserve">Водозаборную решётку можно </w:t>
      </w:r>
      <w:r w:rsidRPr="00AF11E7">
        <w:rPr>
          <w:color w:val="231F20"/>
          <w:sz w:val="18"/>
          <w:szCs w:val="20"/>
          <w:lang w:val="ru-RU"/>
        </w:rPr>
        <w:t>модифицировать или заменять. Требуется водозаборная решётка, которая должна быть полноразмерного типа, при этом хотя бы один пруток должен проходить параллельно гребному валу. Решётки не должны более чем на 12,00 мм (0,47 дюймов) выступать ниже плоскости з</w:t>
      </w:r>
      <w:r w:rsidRPr="00AF11E7">
        <w:rPr>
          <w:color w:val="231F20"/>
          <w:sz w:val="18"/>
          <w:szCs w:val="20"/>
          <w:lang w:val="ru-RU"/>
        </w:rPr>
        <w:t>аборной части насоса. Во избежание опасности, все выступающие кромки должны быть закруглены.</w:t>
      </w:r>
    </w:p>
    <w:p w14:paraId="03D03CEB" w14:textId="77777777" w:rsidR="00C606F3" w:rsidRPr="00AF11E7" w:rsidRDefault="00BC26AF">
      <w:pPr>
        <w:pStyle w:val="a4"/>
        <w:numPr>
          <w:ilvl w:val="0"/>
          <w:numId w:val="34"/>
        </w:numPr>
        <w:tabs>
          <w:tab w:val="left" w:pos="678"/>
        </w:tabs>
        <w:spacing w:before="118" w:line="252" w:lineRule="auto"/>
        <w:ind w:left="676" w:right="110" w:hanging="565"/>
        <w:jc w:val="both"/>
        <w:rPr>
          <w:sz w:val="18"/>
          <w:szCs w:val="20"/>
          <w:lang w:val="ru-RU"/>
        </w:rPr>
      </w:pPr>
      <w:r w:rsidRPr="00AF11E7">
        <w:rPr>
          <w:color w:val="231F20"/>
          <w:sz w:val="18"/>
          <w:szCs w:val="20"/>
          <w:lang w:val="ru-RU"/>
        </w:rPr>
        <w:t>Допускается модификация или замена клапанной крышки насоса. Разрешается установка накладки на задней части клапанной крышки насоса, но оно не должно превышать шири</w:t>
      </w:r>
      <w:r w:rsidRPr="00AF11E7">
        <w:rPr>
          <w:color w:val="231F20"/>
          <w:sz w:val="18"/>
          <w:szCs w:val="20"/>
          <w:lang w:val="ru-RU"/>
        </w:rPr>
        <w:t xml:space="preserve">ну штатной крышки. В классе Runabout Division модифицированные крышки или используемые аналоги не должны превышать 177,80 мм. Боковые стороны накладки должны быть соединены с закруглённой частью крышки насоса, чтобы не создавать опасности. </w:t>
      </w:r>
      <w:r w:rsidRPr="00AF11E7">
        <w:rPr>
          <w:color w:val="060505"/>
          <w:sz w:val="18"/>
          <w:szCs w:val="20"/>
          <w:lang w:val="ru-RU"/>
        </w:rPr>
        <w:t>Не допускаются к</w:t>
      </w:r>
      <w:r w:rsidRPr="00AF11E7">
        <w:rPr>
          <w:color w:val="060505"/>
          <w:sz w:val="18"/>
          <w:szCs w:val="20"/>
          <w:lang w:val="ru-RU"/>
        </w:rPr>
        <w:t xml:space="preserve"> использованию обтекатели, рулевые устройства, кронштейны и иные выступающие части, которые могут представлять опасность.</w:t>
      </w:r>
    </w:p>
    <w:p w14:paraId="66BDC2AF" w14:textId="77777777" w:rsidR="00C606F3" w:rsidRPr="00AF11E7" w:rsidRDefault="00C606F3">
      <w:pPr>
        <w:pStyle w:val="a3"/>
        <w:spacing w:before="8"/>
        <w:ind w:left="0" w:firstLine="0"/>
        <w:jc w:val="left"/>
        <w:rPr>
          <w:sz w:val="28"/>
          <w:szCs w:val="18"/>
          <w:lang w:val="ru-RU"/>
        </w:rPr>
      </w:pPr>
    </w:p>
    <w:p w14:paraId="18E2A013" w14:textId="77777777" w:rsidR="00C606F3" w:rsidRPr="00AF11E7" w:rsidRDefault="00BC26AF">
      <w:pPr>
        <w:pStyle w:val="3"/>
        <w:numPr>
          <w:ilvl w:val="2"/>
          <w:numId w:val="40"/>
        </w:numPr>
        <w:tabs>
          <w:tab w:val="left" w:pos="1060"/>
        </w:tabs>
        <w:ind w:hanging="946"/>
        <w:jc w:val="both"/>
        <w:rPr>
          <w:color w:val="231F20"/>
          <w:sz w:val="18"/>
          <w:szCs w:val="18"/>
        </w:rPr>
      </w:pPr>
      <w:r w:rsidRPr="00AF11E7">
        <w:rPr>
          <w:color w:val="231F20"/>
          <w:sz w:val="18"/>
          <w:szCs w:val="18"/>
          <w:lang w:val="ru-RU"/>
        </w:rPr>
        <w:t>- 4-ТАКТНЫЙ ДВИГАТЕЛЬ</w:t>
      </w:r>
    </w:p>
    <w:p w14:paraId="4923ACFA" w14:textId="77777777" w:rsidR="00C606F3" w:rsidRPr="00AF11E7" w:rsidRDefault="00BC26AF">
      <w:pPr>
        <w:pStyle w:val="a4"/>
        <w:numPr>
          <w:ilvl w:val="0"/>
          <w:numId w:val="33"/>
        </w:numPr>
        <w:tabs>
          <w:tab w:val="left" w:pos="677"/>
        </w:tabs>
        <w:spacing w:before="157" w:line="249" w:lineRule="auto"/>
        <w:ind w:right="116"/>
        <w:jc w:val="both"/>
        <w:rPr>
          <w:sz w:val="18"/>
          <w:szCs w:val="20"/>
        </w:rPr>
      </w:pPr>
      <w:r w:rsidRPr="00AF11E7">
        <w:rPr>
          <w:color w:val="060505"/>
          <w:sz w:val="18"/>
          <w:szCs w:val="20"/>
          <w:lang w:val="ru-RU"/>
        </w:rPr>
        <w:t xml:space="preserve">Камеры сгорания в головке цилиндра можно очищать дробеструйной обработкой при установленных на места клапанах. </w:t>
      </w:r>
      <w:r w:rsidRPr="00AF11E7">
        <w:rPr>
          <w:color w:val="060505"/>
          <w:sz w:val="18"/>
          <w:szCs w:val="20"/>
          <w:lang w:val="ru-RU"/>
        </w:rPr>
        <w:t>Не допускается дробеструйная обработка или очистка впускных и выпускных каналов абразивными материалами (например, стальной мочалкой или Scotch-Brite®). Разрешается производить ремонт головки цилиндра, затрагивающий один блок цилиндров.</w:t>
      </w:r>
    </w:p>
    <w:p w14:paraId="78AFD5DF" w14:textId="77777777" w:rsidR="00C606F3" w:rsidRPr="00AF11E7" w:rsidRDefault="00BC26AF">
      <w:pPr>
        <w:pStyle w:val="a4"/>
        <w:numPr>
          <w:ilvl w:val="0"/>
          <w:numId w:val="33"/>
        </w:numPr>
        <w:tabs>
          <w:tab w:val="left" w:pos="678"/>
        </w:tabs>
        <w:spacing w:before="118" w:line="249" w:lineRule="auto"/>
        <w:ind w:right="111"/>
        <w:jc w:val="both"/>
        <w:rPr>
          <w:sz w:val="18"/>
          <w:szCs w:val="20"/>
          <w:lang w:val="ru-RU"/>
        </w:rPr>
      </w:pPr>
      <w:r w:rsidRPr="00AF11E7">
        <w:rPr>
          <w:color w:val="060505"/>
          <w:sz w:val="18"/>
          <w:szCs w:val="20"/>
          <w:lang w:val="ru-RU"/>
        </w:rPr>
        <w:t>Необходимо всегда и</w:t>
      </w:r>
      <w:r w:rsidRPr="00AF11E7">
        <w:rPr>
          <w:color w:val="060505"/>
          <w:sz w:val="18"/>
          <w:szCs w:val="20"/>
          <w:lang w:val="ru-RU"/>
        </w:rPr>
        <w:t>спользовать стандартный коленчатый вал. Допускается замена подшипников или кожухов подшипников при условии сохранения их первоначальных типоразмеров.</w:t>
      </w:r>
    </w:p>
    <w:p w14:paraId="0CACD12A" w14:textId="77777777" w:rsidR="00C606F3" w:rsidRPr="00AF11E7" w:rsidRDefault="00BC26AF">
      <w:pPr>
        <w:pStyle w:val="a4"/>
        <w:numPr>
          <w:ilvl w:val="0"/>
          <w:numId w:val="33"/>
        </w:numPr>
        <w:tabs>
          <w:tab w:val="left" w:pos="677"/>
        </w:tabs>
        <w:spacing w:before="116" w:line="249" w:lineRule="auto"/>
        <w:ind w:right="117"/>
        <w:jc w:val="both"/>
        <w:rPr>
          <w:sz w:val="18"/>
          <w:szCs w:val="20"/>
          <w:lang w:val="ru-RU"/>
        </w:rPr>
      </w:pPr>
      <w:r w:rsidRPr="00AF11E7">
        <w:rPr>
          <w:color w:val="060505"/>
          <w:sz w:val="18"/>
          <w:szCs w:val="20"/>
          <w:lang w:val="ru-RU"/>
        </w:rPr>
        <w:t>Распределительные валы должны оставаться стандартными. Допускается замена подшипников или кожухов подшипни</w:t>
      </w:r>
      <w:r w:rsidRPr="00AF11E7">
        <w:rPr>
          <w:color w:val="060505"/>
          <w:sz w:val="18"/>
          <w:szCs w:val="20"/>
          <w:lang w:val="ru-RU"/>
        </w:rPr>
        <w:t>ков при условии сохранения их первоначальных типоразмеров.</w:t>
      </w:r>
    </w:p>
    <w:p w14:paraId="5CE0E331" w14:textId="77777777" w:rsidR="00C606F3" w:rsidRPr="00AF11E7" w:rsidRDefault="00BC26AF">
      <w:pPr>
        <w:pStyle w:val="a4"/>
        <w:numPr>
          <w:ilvl w:val="0"/>
          <w:numId w:val="33"/>
        </w:numPr>
        <w:tabs>
          <w:tab w:val="left" w:pos="678"/>
        </w:tabs>
        <w:spacing w:before="117" w:line="249" w:lineRule="auto"/>
        <w:ind w:right="115"/>
        <w:jc w:val="both"/>
        <w:rPr>
          <w:sz w:val="18"/>
          <w:szCs w:val="20"/>
          <w:lang w:val="ru-RU"/>
        </w:rPr>
      </w:pPr>
      <w:r w:rsidRPr="00AF11E7">
        <w:rPr>
          <w:color w:val="060505"/>
          <w:sz w:val="18"/>
          <w:szCs w:val="20"/>
          <w:lang w:val="ru-RU"/>
        </w:rPr>
        <w:t xml:space="preserve">Не разрешается добавление выходов для воды в головку цилиндра, в цилиндр или в корпус цилиндра. Выведения для спуска воды разрешается модифицировать и (или) заменять, но они должны быть </w:t>
      </w:r>
      <w:r w:rsidRPr="00AF11E7">
        <w:rPr>
          <w:color w:val="060505"/>
          <w:sz w:val="18"/>
          <w:szCs w:val="20"/>
          <w:lang w:val="ru-RU"/>
        </w:rPr>
        <w:t>направлены вниз и (или) назад, чтобы не создавать опасности для других участников соревнования.</w:t>
      </w:r>
    </w:p>
    <w:p w14:paraId="3A78ABB6" w14:textId="77777777" w:rsidR="00C606F3" w:rsidRPr="00AF11E7" w:rsidRDefault="00BC26AF">
      <w:pPr>
        <w:pStyle w:val="a4"/>
        <w:numPr>
          <w:ilvl w:val="0"/>
          <w:numId w:val="33"/>
        </w:numPr>
        <w:tabs>
          <w:tab w:val="left" w:pos="677"/>
        </w:tabs>
        <w:spacing w:before="118"/>
        <w:jc w:val="both"/>
        <w:rPr>
          <w:sz w:val="18"/>
          <w:szCs w:val="20"/>
          <w:lang w:val="ru-RU"/>
        </w:rPr>
      </w:pPr>
      <w:r w:rsidRPr="00AF11E7">
        <w:rPr>
          <w:color w:val="060505"/>
          <w:sz w:val="18"/>
          <w:szCs w:val="20"/>
          <w:lang w:val="ru-RU"/>
        </w:rPr>
        <w:t>Клапаны, используемые в системе охлаждения, должны быть фиксированного или автоматического типа (например, термостаты,</w:t>
      </w:r>
    </w:p>
    <w:p w14:paraId="426047F3" w14:textId="77777777" w:rsidR="00C606F3" w:rsidRPr="00AF11E7" w:rsidRDefault="00C606F3">
      <w:pPr>
        <w:jc w:val="both"/>
        <w:rPr>
          <w:sz w:val="20"/>
          <w:lang w:val="ru-RU"/>
        </w:rPr>
        <w:sectPr w:rsidR="00C606F3" w:rsidRPr="00AF11E7">
          <w:pgSz w:w="11910" w:h="16840"/>
          <w:pgMar w:top="1120" w:right="840" w:bottom="680" w:left="880" w:header="808" w:footer="500" w:gutter="0"/>
          <w:cols w:space="720"/>
        </w:sectPr>
      </w:pPr>
    </w:p>
    <w:p w14:paraId="02B4FF29" w14:textId="77777777" w:rsidR="00C606F3" w:rsidRPr="00AF11E7" w:rsidRDefault="00BC26AF">
      <w:pPr>
        <w:pStyle w:val="a3"/>
        <w:spacing w:before="85" w:line="249" w:lineRule="auto"/>
        <w:ind w:firstLine="0"/>
        <w:jc w:val="left"/>
        <w:rPr>
          <w:sz w:val="18"/>
          <w:szCs w:val="18"/>
          <w:lang w:val="ru-RU"/>
        </w:rPr>
      </w:pPr>
      <w:r w:rsidRPr="00AF11E7">
        <w:rPr>
          <w:color w:val="060505"/>
          <w:sz w:val="18"/>
          <w:szCs w:val="18"/>
          <w:lang w:val="ru-RU"/>
        </w:rPr>
        <w:lastRenderedPageBreak/>
        <w:t>регуляторы давления и т</w:t>
      </w:r>
      <w:r w:rsidRPr="00AF11E7">
        <w:rPr>
          <w:color w:val="060505"/>
          <w:sz w:val="18"/>
          <w:szCs w:val="18"/>
          <w:lang w:val="ru-RU"/>
        </w:rPr>
        <w:t>.п.). Системы электронного впрыска воды не допускаются, если они не являются штатными.</w:t>
      </w:r>
    </w:p>
    <w:p w14:paraId="74AD7F1D" w14:textId="77777777" w:rsidR="00C606F3" w:rsidRPr="00AF11E7" w:rsidRDefault="00C606F3">
      <w:pPr>
        <w:pStyle w:val="a3"/>
        <w:spacing w:before="7"/>
        <w:ind w:left="0" w:firstLine="0"/>
        <w:jc w:val="left"/>
        <w:rPr>
          <w:sz w:val="28"/>
          <w:szCs w:val="18"/>
          <w:lang w:val="ru-RU"/>
        </w:rPr>
      </w:pPr>
    </w:p>
    <w:p w14:paraId="3EF276B8" w14:textId="77777777" w:rsidR="00C606F3" w:rsidRPr="00AF11E7" w:rsidRDefault="00BC26AF">
      <w:pPr>
        <w:pStyle w:val="a4"/>
        <w:numPr>
          <w:ilvl w:val="0"/>
          <w:numId w:val="33"/>
        </w:numPr>
        <w:tabs>
          <w:tab w:val="left" w:pos="673"/>
        </w:tabs>
        <w:ind w:right="121"/>
        <w:jc w:val="both"/>
        <w:rPr>
          <w:sz w:val="18"/>
          <w:szCs w:val="20"/>
        </w:rPr>
      </w:pPr>
      <w:r w:rsidRPr="00AF11E7">
        <w:rPr>
          <w:color w:val="060505"/>
          <w:sz w:val="18"/>
          <w:szCs w:val="20"/>
          <w:lang w:val="ru-RU"/>
        </w:rPr>
        <w:t>Не допускаются к использованию управляемые вручную устройства (некоторые из них являются средствами такого управления), которые изменяют отток воды из системы охлаждени</w:t>
      </w:r>
      <w:r w:rsidRPr="00AF11E7">
        <w:rPr>
          <w:color w:val="060505"/>
          <w:sz w:val="18"/>
          <w:szCs w:val="20"/>
          <w:lang w:val="ru-RU"/>
        </w:rPr>
        <w:t>я. Разрешается использование комплектов для промывка двигателя.</w:t>
      </w:r>
    </w:p>
    <w:p w14:paraId="76C15312" w14:textId="77777777" w:rsidR="00C606F3" w:rsidRPr="00AF11E7" w:rsidRDefault="00C606F3">
      <w:pPr>
        <w:pStyle w:val="a3"/>
        <w:spacing w:before="10"/>
        <w:ind w:left="0" w:firstLine="0"/>
        <w:jc w:val="left"/>
        <w:rPr>
          <w:sz w:val="24"/>
          <w:szCs w:val="18"/>
        </w:rPr>
      </w:pPr>
    </w:p>
    <w:p w14:paraId="719CDEC2" w14:textId="77777777" w:rsidR="00C606F3" w:rsidRPr="00AF11E7" w:rsidRDefault="00BC26AF">
      <w:pPr>
        <w:pStyle w:val="3"/>
        <w:numPr>
          <w:ilvl w:val="2"/>
          <w:numId w:val="40"/>
        </w:numPr>
        <w:tabs>
          <w:tab w:val="left" w:pos="1059"/>
        </w:tabs>
        <w:ind w:left="1058"/>
        <w:rPr>
          <w:color w:val="231F20"/>
          <w:sz w:val="18"/>
          <w:szCs w:val="18"/>
          <w:lang w:val="ru-RU"/>
        </w:rPr>
      </w:pPr>
      <w:r w:rsidRPr="00AF11E7">
        <w:rPr>
          <w:color w:val="231F20"/>
          <w:sz w:val="18"/>
          <w:szCs w:val="18"/>
          <w:lang w:val="ru-RU"/>
        </w:rPr>
        <w:t>- ПОДАЧА ВОЗДУХА И ТОПЛИВА В 4-ТАКТНОМ ДВИГАТЕЛЕ</w:t>
      </w:r>
    </w:p>
    <w:p w14:paraId="2A1AB72F" w14:textId="77777777" w:rsidR="00C606F3" w:rsidRPr="00AF11E7" w:rsidRDefault="00BC26AF">
      <w:pPr>
        <w:pStyle w:val="a3"/>
        <w:spacing w:before="147"/>
        <w:ind w:left="114" w:firstLine="0"/>
        <w:jc w:val="left"/>
        <w:rPr>
          <w:sz w:val="18"/>
          <w:szCs w:val="18"/>
          <w:lang w:val="ru-RU"/>
        </w:rPr>
      </w:pPr>
      <w:r w:rsidRPr="00AF11E7">
        <w:rPr>
          <w:color w:val="231F20"/>
          <w:sz w:val="18"/>
          <w:szCs w:val="18"/>
          <w:lang w:val="ru-RU"/>
        </w:rPr>
        <w:t>Допускается использование имеющихся на рынке эквивалентных аналогов воздушных фильтров и пламегасителей.</w:t>
      </w:r>
    </w:p>
    <w:p w14:paraId="5DF23F8B" w14:textId="77777777" w:rsidR="00C606F3" w:rsidRPr="00AF11E7" w:rsidRDefault="00BC26AF">
      <w:pPr>
        <w:pStyle w:val="a3"/>
        <w:spacing w:before="149" w:line="242" w:lineRule="auto"/>
        <w:ind w:left="112" w:right="370" w:firstLine="0"/>
        <w:jc w:val="left"/>
        <w:rPr>
          <w:sz w:val="18"/>
          <w:szCs w:val="18"/>
          <w:lang w:val="ru-RU"/>
        </w:rPr>
      </w:pPr>
      <w:r w:rsidRPr="00AF11E7">
        <w:rPr>
          <w:color w:val="231F20"/>
          <w:sz w:val="18"/>
          <w:szCs w:val="18"/>
          <w:lang w:val="ru-RU"/>
        </w:rPr>
        <w:t>Разрешается модифицировать или заменя</w:t>
      </w:r>
      <w:r w:rsidRPr="00AF11E7">
        <w:rPr>
          <w:color w:val="231F20"/>
          <w:sz w:val="18"/>
          <w:szCs w:val="18"/>
          <w:lang w:val="ru-RU"/>
        </w:rPr>
        <w:t>ть на аналоги канал между пламегасителем и впускным коллектором.</w:t>
      </w:r>
    </w:p>
    <w:p w14:paraId="317C9D8D" w14:textId="77777777" w:rsidR="00C606F3" w:rsidRPr="00AF11E7" w:rsidRDefault="00C606F3">
      <w:pPr>
        <w:pStyle w:val="a3"/>
        <w:spacing w:before="5"/>
        <w:ind w:left="0" w:firstLine="0"/>
        <w:jc w:val="left"/>
        <w:rPr>
          <w:sz w:val="24"/>
          <w:szCs w:val="18"/>
          <w:lang w:val="ru-RU"/>
        </w:rPr>
      </w:pPr>
    </w:p>
    <w:p w14:paraId="14B4ECD6" w14:textId="77777777" w:rsidR="00C606F3" w:rsidRPr="00AF11E7" w:rsidRDefault="00BC26AF">
      <w:pPr>
        <w:pStyle w:val="3"/>
        <w:numPr>
          <w:ilvl w:val="2"/>
          <w:numId w:val="40"/>
        </w:numPr>
        <w:tabs>
          <w:tab w:val="left" w:pos="1060"/>
        </w:tabs>
        <w:ind w:hanging="946"/>
        <w:rPr>
          <w:color w:val="231F20"/>
          <w:sz w:val="18"/>
          <w:szCs w:val="18"/>
        </w:rPr>
      </w:pPr>
      <w:r w:rsidRPr="00AF11E7">
        <w:rPr>
          <w:color w:val="231F20"/>
          <w:sz w:val="18"/>
          <w:szCs w:val="18"/>
          <w:lang w:val="ru-RU"/>
        </w:rPr>
        <w:t>- ЗАЖИГАНИЕ И ЭЛЕКТРОНИКА 4-ТАКТОВОГО ДВИГАТЕЛЯ</w:t>
      </w:r>
    </w:p>
    <w:p w14:paraId="7BEE9392" w14:textId="77777777" w:rsidR="00C606F3" w:rsidRPr="00AF11E7" w:rsidRDefault="00BC26AF">
      <w:pPr>
        <w:pStyle w:val="a4"/>
        <w:numPr>
          <w:ilvl w:val="0"/>
          <w:numId w:val="32"/>
        </w:numPr>
        <w:tabs>
          <w:tab w:val="left" w:pos="673"/>
        </w:tabs>
        <w:spacing w:before="147"/>
        <w:ind w:right="117" w:hanging="565"/>
        <w:jc w:val="both"/>
        <w:rPr>
          <w:sz w:val="18"/>
          <w:szCs w:val="20"/>
          <w:lang w:val="ru-RU"/>
        </w:rPr>
      </w:pPr>
      <w:r w:rsidRPr="00AF11E7">
        <w:rPr>
          <w:color w:val="060505"/>
          <w:sz w:val="18"/>
          <w:szCs w:val="20"/>
          <w:lang w:val="ru-RU"/>
        </w:rPr>
        <w:t>Замена аккумуляторов допускается, но они должны соответствовать стандартному отсеку для аккумуляторов и быть надёжно закреплены.</w:t>
      </w:r>
    </w:p>
    <w:p w14:paraId="0AA05356" w14:textId="77777777" w:rsidR="00C606F3" w:rsidRPr="00AF11E7" w:rsidRDefault="00BC26AF">
      <w:pPr>
        <w:pStyle w:val="a4"/>
        <w:numPr>
          <w:ilvl w:val="0"/>
          <w:numId w:val="32"/>
        </w:numPr>
        <w:tabs>
          <w:tab w:val="left" w:pos="673"/>
        </w:tabs>
        <w:spacing w:before="117" w:line="242" w:lineRule="auto"/>
        <w:ind w:right="123" w:hanging="565"/>
        <w:jc w:val="both"/>
        <w:rPr>
          <w:sz w:val="18"/>
          <w:szCs w:val="20"/>
        </w:rPr>
      </w:pPr>
      <w:r w:rsidRPr="00AF11E7">
        <w:rPr>
          <w:color w:val="060505"/>
          <w:sz w:val="18"/>
          <w:szCs w:val="20"/>
          <w:lang w:val="ru-RU"/>
        </w:rPr>
        <w:t>Электронный блок управления должен быть оригинальным, но допустимо перепрограммирование ПО. Допустимо отключение температурных датчиков двигателя.</w:t>
      </w:r>
    </w:p>
    <w:p w14:paraId="43A9B121" w14:textId="77777777" w:rsidR="00C606F3" w:rsidRPr="00AF11E7" w:rsidRDefault="00BC26AF">
      <w:pPr>
        <w:pStyle w:val="a4"/>
        <w:numPr>
          <w:ilvl w:val="0"/>
          <w:numId w:val="32"/>
        </w:numPr>
        <w:tabs>
          <w:tab w:val="left" w:pos="671"/>
          <w:tab w:val="left" w:pos="673"/>
        </w:tabs>
        <w:spacing w:before="111"/>
        <w:ind w:left="672"/>
        <w:rPr>
          <w:sz w:val="18"/>
          <w:szCs w:val="20"/>
          <w:lang w:val="ru-RU"/>
        </w:rPr>
      </w:pPr>
      <w:r w:rsidRPr="00AF11E7">
        <w:rPr>
          <w:color w:val="060505"/>
          <w:sz w:val="18"/>
          <w:szCs w:val="20"/>
          <w:lang w:val="ru-RU"/>
        </w:rPr>
        <w:t>Разрешается замена свечей зажигания свечами зажигания с другим калильным числом.</w:t>
      </w:r>
    </w:p>
    <w:p w14:paraId="5FFD233E" w14:textId="77777777" w:rsidR="00C606F3" w:rsidRPr="00AF11E7" w:rsidRDefault="00C606F3">
      <w:pPr>
        <w:pStyle w:val="a3"/>
        <w:ind w:left="0" w:firstLine="0"/>
        <w:jc w:val="left"/>
        <w:rPr>
          <w:sz w:val="24"/>
          <w:szCs w:val="18"/>
          <w:lang w:val="ru-RU"/>
        </w:rPr>
      </w:pPr>
    </w:p>
    <w:p w14:paraId="0D3DDCB7" w14:textId="77777777" w:rsidR="00C606F3" w:rsidRPr="00AF11E7" w:rsidRDefault="00BC26AF">
      <w:pPr>
        <w:pStyle w:val="3"/>
        <w:numPr>
          <w:ilvl w:val="2"/>
          <w:numId w:val="40"/>
        </w:numPr>
        <w:tabs>
          <w:tab w:val="left" w:pos="1060"/>
        </w:tabs>
        <w:ind w:hanging="946"/>
        <w:rPr>
          <w:color w:val="231F20"/>
          <w:sz w:val="18"/>
          <w:szCs w:val="18"/>
        </w:rPr>
      </w:pPr>
      <w:r w:rsidRPr="00AF11E7">
        <w:rPr>
          <w:color w:val="231F20"/>
          <w:sz w:val="18"/>
          <w:szCs w:val="18"/>
          <w:lang w:val="ru-RU"/>
        </w:rPr>
        <w:t>- ТРАНСМИССИЯ</w:t>
      </w:r>
    </w:p>
    <w:p w14:paraId="19490E22" w14:textId="77777777" w:rsidR="00C606F3" w:rsidRPr="00AF11E7" w:rsidRDefault="00BC26AF">
      <w:pPr>
        <w:pStyle w:val="a4"/>
        <w:numPr>
          <w:ilvl w:val="0"/>
          <w:numId w:val="31"/>
        </w:numPr>
        <w:tabs>
          <w:tab w:val="left" w:pos="673"/>
        </w:tabs>
        <w:spacing w:before="145" w:line="242" w:lineRule="auto"/>
        <w:ind w:right="114" w:hanging="565"/>
        <w:jc w:val="both"/>
        <w:rPr>
          <w:sz w:val="18"/>
          <w:szCs w:val="20"/>
        </w:rPr>
      </w:pPr>
      <w:r w:rsidRPr="00AF11E7">
        <w:rPr>
          <w:color w:val="060505"/>
          <w:sz w:val="18"/>
          <w:szCs w:val="20"/>
          <w:lang w:val="ru-RU"/>
        </w:rPr>
        <w:t>Возможна моди</w:t>
      </w:r>
      <w:r w:rsidRPr="00AF11E7">
        <w:rPr>
          <w:color w:val="060505"/>
          <w:sz w:val="18"/>
          <w:szCs w:val="20"/>
          <w:lang w:val="ru-RU"/>
        </w:rPr>
        <w:t>фикация или замена рабочего колеса, если сохраняется исходный диаметр. Разрешается использовать сменные компенсационные кольца, если они соответствуют требованиям OEM по внутреннему диаметру. В дополнение к оригинальному герметику для уплотнения входного п</w:t>
      </w:r>
      <w:r w:rsidRPr="00AF11E7">
        <w:rPr>
          <w:color w:val="060505"/>
          <w:sz w:val="18"/>
          <w:szCs w:val="20"/>
          <w:lang w:val="ru-RU"/>
        </w:rPr>
        <w:t>атрубка насоса можно использовать силиконовый клей-герметик. Видимое спускное отверстие должно быть снято или закупорено.</w:t>
      </w:r>
    </w:p>
    <w:p w14:paraId="22AFE3ED" w14:textId="77777777" w:rsidR="00C606F3" w:rsidRPr="00AF11E7" w:rsidRDefault="00BC26AF">
      <w:pPr>
        <w:pStyle w:val="a4"/>
        <w:numPr>
          <w:ilvl w:val="0"/>
          <w:numId w:val="31"/>
        </w:numPr>
        <w:tabs>
          <w:tab w:val="left" w:pos="673"/>
        </w:tabs>
        <w:spacing w:before="112"/>
        <w:ind w:right="119" w:hanging="565"/>
        <w:jc w:val="both"/>
        <w:rPr>
          <w:sz w:val="18"/>
          <w:szCs w:val="20"/>
          <w:lang w:val="ru-RU"/>
        </w:rPr>
      </w:pPr>
      <w:r w:rsidRPr="00AF11E7">
        <w:rPr>
          <w:color w:val="060505"/>
          <w:sz w:val="18"/>
          <w:szCs w:val="20"/>
          <w:lang w:val="ru-RU"/>
        </w:rPr>
        <w:t>Ни для каких компонентов трансмиссии (статор, выходной диффузор и т.п.) не допускается внесение внутренних модификаций, включая шлифов</w:t>
      </w:r>
      <w:r w:rsidRPr="00AF11E7">
        <w:rPr>
          <w:color w:val="060505"/>
          <w:sz w:val="18"/>
          <w:szCs w:val="20"/>
          <w:lang w:val="ru-RU"/>
        </w:rPr>
        <w:t>ание, наплавку, полировку, механическую обработку, дробеструйную обработку и пр.</w:t>
      </w:r>
    </w:p>
    <w:p w14:paraId="50C7D011" w14:textId="77777777" w:rsidR="00C606F3" w:rsidRPr="00AF11E7" w:rsidRDefault="00BC26AF">
      <w:pPr>
        <w:pStyle w:val="a4"/>
        <w:numPr>
          <w:ilvl w:val="0"/>
          <w:numId w:val="31"/>
        </w:numPr>
        <w:tabs>
          <w:tab w:val="left" w:pos="672"/>
          <w:tab w:val="left" w:pos="673"/>
        </w:tabs>
        <w:spacing w:before="116"/>
        <w:ind w:left="672"/>
        <w:rPr>
          <w:sz w:val="18"/>
          <w:szCs w:val="20"/>
        </w:rPr>
      </w:pPr>
      <w:r w:rsidRPr="00AF11E7">
        <w:rPr>
          <w:color w:val="060505"/>
          <w:sz w:val="18"/>
          <w:szCs w:val="20"/>
          <w:lang w:val="ru-RU"/>
        </w:rPr>
        <w:t>Реверсивную</w:t>
      </w:r>
      <w:r w:rsidRPr="00AF11E7">
        <w:rPr>
          <w:color w:val="231F20"/>
          <w:sz w:val="18"/>
          <w:szCs w:val="20"/>
          <w:lang w:val="ru-RU"/>
        </w:rPr>
        <w:t xml:space="preserve"> задвижку необходимо снять.</w:t>
      </w:r>
    </w:p>
    <w:p w14:paraId="1C85F545" w14:textId="77777777" w:rsidR="00C606F3" w:rsidRPr="00AF11E7" w:rsidRDefault="00BC26AF">
      <w:pPr>
        <w:pStyle w:val="a4"/>
        <w:numPr>
          <w:ilvl w:val="0"/>
          <w:numId w:val="31"/>
        </w:numPr>
        <w:tabs>
          <w:tab w:val="left" w:pos="672"/>
          <w:tab w:val="left" w:pos="673"/>
        </w:tabs>
        <w:spacing w:before="114"/>
        <w:ind w:left="672"/>
        <w:rPr>
          <w:sz w:val="18"/>
          <w:szCs w:val="20"/>
          <w:lang w:val="ru-RU"/>
        </w:rPr>
      </w:pPr>
      <w:r w:rsidRPr="00AF11E7">
        <w:rPr>
          <w:color w:val="060505"/>
          <w:sz w:val="18"/>
          <w:szCs w:val="20"/>
          <w:lang w:val="ru-RU"/>
        </w:rPr>
        <w:t>Оригинальную систему дифферентовки разрешается заменить на ручную систему без модификаций форсунок.</w:t>
      </w:r>
    </w:p>
    <w:p w14:paraId="5A1F0A6B" w14:textId="77777777" w:rsidR="00C606F3" w:rsidRPr="00AF11E7" w:rsidRDefault="00C606F3">
      <w:pPr>
        <w:pStyle w:val="a3"/>
        <w:spacing w:before="1"/>
        <w:ind w:left="0" w:firstLine="0"/>
        <w:jc w:val="left"/>
        <w:rPr>
          <w:sz w:val="18"/>
          <w:szCs w:val="14"/>
          <w:lang w:val="ru-RU"/>
        </w:rPr>
      </w:pPr>
    </w:p>
    <w:p w14:paraId="73DF871B" w14:textId="77777777" w:rsidR="00C606F3" w:rsidRDefault="00BC26AF">
      <w:pPr>
        <w:pStyle w:val="2"/>
        <w:numPr>
          <w:ilvl w:val="1"/>
          <w:numId w:val="40"/>
        </w:numPr>
        <w:tabs>
          <w:tab w:val="left" w:pos="918"/>
        </w:tabs>
        <w:ind w:hanging="804"/>
      </w:pPr>
      <w:r>
        <w:rPr>
          <w:color w:val="231F20"/>
          <w:lang w:val="ru-RU"/>
        </w:rPr>
        <w:t>- RUNABOUT, КАТЕГОРИЯ GP4</w:t>
      </w:r>
    </w:p>
    <w:p w14:paraId="614F07A6" w14:textId="77777777" w:rsidR="00C606F3" w:rsidRPr="00AF11E7" w:rsidRDefault="00BC26AF">
      <w:pPr>
        <w:pStyle w:val="a4"/>
        <w:numPr>
          <w:ilvl w:val="0"/>
          <w:numId w:val="30"/>
        </w:numPr>
        <w:tabs>
          <w:tab w:val="left" w:pos="673"/>
        </w:tabs>
        <w:spacing w:before="146" w:line="242" w:lineRule="auto"/>
        <w:ind w:right="116" w:hanging="565"/>
        <w:jc w:val="both"/>
        <w:rPr>
          <w:sz w:val="18"/>
          <w:szCs w:val="20"/>
          <w:lang w:val="ru-RU"/>
        </w:rPr>
      </w:pPr>
      <w:r w:rsidRPr="00AF11E7">
        <w:rPr>
          <w:color w:val="060505"/>
          <w:sz w:val="18"/>
          <w:szCs w:val="20"/>
          <w:lang w:val="ru-RU"/>
        </w:rPr>
        <w:t xml:space="preserve">В этом классе </w:t>
      </w:r>
      <w:r w:rsidRPr="00AF11E7">
        <w:rPr>
          <w:i/>
          <w:color w:val="060505"/>
          <w:sz w:val="18"/>
          <w:szCs w:val="20"/>
          <w:lang w:val="ru-RU"/>
        </w:rPr>
        <w:t xml:space="preserve">Соревнования </w:t>
      </w:r>
      <w:r w:rsidRPr="00AF11E7">
        <w:rPr>
          <w:color w:val="060505"/>
          <w:sz w:val="18"/>
          <w:szCs w:val="20"/>
          <w:lang w:val="ru-RU"/>
        </w:rPr>
        <w:t>проводятся с целью привлечения интереса к стандартным гидроциклам и обеспечения возможности личного участия каждого при относительно скромных инвестиционных и эксплуатационных затратах. Аквабайки, участвующие в соревнованиях этог</w:t>
      </w:r>
      <w:r w:rsidRPr="00AF11E7">
        <w:rPr>
          <w:color w:val="060505"/>
          <w:sz w:val="18"/>
          <w:szCs w:val="20"/>
          <w:lang w:val="ru-RU"/>
        </w:rPr>
        <w:t>о класса, должны соответствовать следующим техническим требованиям:</w:t>
      </w:r>
    </w:p>
    <w:p w14:paraId="2FE55A6D" w14:textId="77777777" w:rsidR="00C606F3" w:rsidRPr="00AF11E7" w:rsidRDefault="00BC26AF">
      <w:pPr>
        <w:pStyle w:val="a4"/>
        <w:numPr>
          <w:ilvl w:val="0"/>
          <w:numId w:val="30"/>
        </w:numPr>
        <w:tabs>
          <w:tab w:val="left" w:pos="654"/>
        </w:tabs>
        <w:spacing w:before="112" w:line="242" w:lineRule="auto"/>
        <w:ind w:right="113" w:hanging="565"/>
        <w:jc w:val="both"/>
        <w:rPr>
          <w:sz w:val="18"/>
          <w:szCs w:val="20"/>
          <w:lang w:val="ru-RU"/>
        </w:rPr>
      </w:pPr>
      <w:r w:rsidRPr="00AF11E7">
        <w:rPr>
          <w:color w:val="060505"/>
          <w:sz w:val="18"/>
          <w:szCs w:val="20"/>
          <w:lang w:val="ru-RU"/>
        </w:rPr>
        <w:t>Все аквабайки должны оставаться строго в стандартной комплектации, за исключением случаев, когда правила допускают или требуют замены или модификации. Не допускаются никакие замены или мод</w:t>
      </w:r>
      <w:r w:rsidRPr="00AF11E7">
        <w:rPr>
          <w:color w:val="060505"/>
          <w:sz w:val="18"/>
          <w:szCs w:val="20"/>
          <w:lang w:val="ru-RU"/>
        </w:rPr>
        <w:t>ификации, не перечисленные в этом документе. Некоторые оригинальные компоненты оборудования могут не соответствовать правилам. Идентификационные номера корпусов должны отображаться в том виде, в котором они указаны изготовителем.</w:t>
      </w:r>
    </w:p>
    <w:p w14:paraId="0CCAC963" w14:textId="77777777" w:rsidR="00C606F3" w:rsidRPr="00AF11E7" w:rsidRDefault="00BC26AF">
      <w:pPr>
        <w:pStyle w:val="a4"/>
        <w:numPr>
          <w:ilvl w:val="0"/>
          <w:numId w:val="30"/>
        </w:numPr>
        <w:tabs>
          <w:tab w:val="left" w:pos="673"/>
        </w:tabs>
        <w:spacing w:before="112" w:line="242" w:lineRule="auto"/>
        <w:ind w:right="112" w:hanging="565"/>
        <w:jc w:val="both"/>
        <w:rPr>
          <w:sz w:val="18"/>
          <w:szCs w:val="20"/>
          <w:lang w:val="ru-RU"/>
        </w:rPr>
      </w:pPr>
      <w:r w:rsidRPr="00AF11E7">
        <w:rPr>
          <w:color w:val="060505"/>
          <w:sz w:val="18"/>
          <w:szCs w:val="20"/>
          <w:lang w:val="ru-RU"/>
        </w:rPr>
        <w:t>В тех случаях, когда прави</w:t>
      </w:r>
      <w:r w:rsidRPr="00AF11E7">
        <w:rPr>
          <w:color w:val="060505"/>
          <w:sz w:val="18"/>
          <w:szCs w:val="20"/>
          <w:lang w:val="ru-RU"/>
        </w:rPr>
        <w:t>ла допускают или требуют установки, замены, модификации или изготовления оборудования, на гонщике лежит исключительная ответственность за выбор и (или) изготовление компонентов и материалов таким образом, чтобы гидроцикл мог безопасно функционировать во вр</w:t>
      </w:r>
      <w:r w:rsidRPr="00AF11E7">
        <w:rPr>
          <w:color w:val="060505"/>
          <w:sz w:val="18"/>
          <w:szCs w:val="20"/>
          <w:lang w:val="ru-RU"/>
        </w:rPr>
        <w:t xml:space="preserve">емя </w:t>
      </w:r>
      <w:r w:rsidRPr="00AF11E7">
        <w:rPr>
          <w:i/>
          <w:color w:val="060505"/>
          <w:sz w:val="18"/>
          <w:szCs w:val="20"/>
          <w:lang w:val="ru-RU"/>
        </w:rPr>
        <w:t>Соревнования</w:t>
      </w:r>
      <w:r w:rsidRPr="00AF11E7">
        <w:rPr>
          <w:color w:val="060505"/>
          <w:sz w:val="18"/>
          <w:szCs w:val="20"/>
          <w:lang w:val="ru-RU"/>
        </w:rPr>
        <w:t>.</w:t>
      </w:r>
    </w:p>
    <w:p w14:paraId="5A9CA0DF" w14:textId="77777777" w:rsidR="00C606F3" w:rsidRPr="00AF11E7" w:rsidRDefault="00BC26AF">
      <w:pPr>
        <w:pStyle w:val="a4"/>
        <w:numPr>
          <w:ilvl w:val="0"/>
          <w:numId w:val="30"/>
        </w:numPr>
        <w:tabs>
          <w:tab w:val="left" w:pos="673"/>
        </w:tabs>
        <w:spacing w:before="113"/>
        <w:ind w:left="672"/>
        <w:jc w:val="both"/>
        <w:rPr>
          <w:sz w:val="18"/>
          <w:szCs w:val="20"/>
          <w:lang w:val="ru-RU"/>
        </w:rPr>
      </w:pPr>
      <w:r w:rsidRPr="00AF11E7">
        <w:rPr>
          <w:color w:val="060505"/>
          <w:sz w:val="18"/>
          <w:szCs w:val="20"/>
          <w:lang w:val="ru-RU"/>
        </w:rPr>
        <w:t>Уровень шума не должен превышать 86 дБ (А) при 24 м.</w:t>
      </w:r>
    </w:p>
    <w:p w14:paraId="45D476E9" w14:textId="77777777" w:rsidR="00C606F3" w:rsidRPr="00AF11E7" w:rsidRDefault="00BC26AF">
      <w:pPr>
        <w:pStyle w:val="a4"/>
        <w:numPr>
          <w:ilvl w:val="0"/>
          <w:numId w:val="30"/>
        </w:numPr>
        <w:tabs>
          <w:tab w:val="left" w:pos="673"/>
        </w:tabs>
        <w:spacing w:before="113"/>
        <w:ind w:left="672"/>
        <w:jc w:val="both"/>
        <w:rPr>
          <w:sz w:val="18"/>
          <w:szCs w:val="20"/>
          <w:lang w:val="ru-RU"/>
        </w:rPr>
      </w:pPr>
      <w:r w:rsidRPr="00AF11E7">
        <w:rPr>
          <w:color w:val="231F20"/>
          <w:sz w:val="18"/>
          <w:szCs w:val="20"/>
          <w:lang w:val="ru-RU"/>
        </w:rPr>
        <w:t>Топливо</w:t>
      </w:r>
      <w:r w:rsidRPr="00AF11E7">
        <w:rPr>
          <w:color w:val="060505"/>
          <w:sz w:val="18"/>
          <w:szCs w:val="20"/>
          <w:lang w:val="ru-RU"/>
        </w:rPr>
        <w:t xml:space="preserve"> должно соответствовать критериям, указанным в ст. 503.</w:t>
      </w:r>
    </w:p>
    <w:p w14:paraId="02E291B4" w14:textId="77777777" w:rsidR="00C606F3" w:rsidRPr="00AF11E7" w:rsidRDefault="00C606F3">
      <w:pPr>
        <w:pStyle w:val="a3"/>
        <w:ind w:left="0" w:firstLine="0"/>
        <w:jc w:val="left"/>
        <w:rPr>
          <w:sz w:val="24"/>
          <w:szCs w:val="18"/>
          <w:lang w:val="ru-RU"/>
        </w:rPr>
      </w:pPr>
    </w:p>
    <w:p w14:paraId="48FC5DB0" w14:textId="77777777" w:rsidR="00C606F3" w:rsidRPr="00AF11E7" w:rsidRDefault="00BC26AF">
      <w:pPr>
        <w:pStyle w:val="3"/>
        <w:numPr>
          <w:ilvl w:val="2"/>
          <w:numId w:val="40"/>
        </w:numPr>
        <w:tabs>
          <w:tab w:val="left" w:pos="1060"/>
        </w:tabs>
        <w:ind w:hanging="946"/>
        <w:rPr>
          <w:color w:val="231F20"/>
          <w:sz w:val="18"/>
          <w:szCs w:val="18"/>
        </w:rPr>
      </w:pPr>
      <w:r w:rsidRPr="00AF11E7">
        <w:rPr>
          <w:color w:val="231F20"/>
          <w:sz w:val="18"/>
          <w:szCs w:val="18"/>
          <w:lang w:val="ru-RU"/>
        </w:rPr>
        <w:t>- ОСНОВНЫЕ КРИТЕРИИ</w:t>
      </w:r>
    </w:p>
    <w:p w14:paraId="14A304BB" w14:textId="77777777" w:rsidR="00C606F3" w:rsidRPr="00AF11E7" w:rsidRDefault="00BC26AF">
      <w:pPr>
        <w:pStyle w:val="a3"/>
        <w:spacing w:before="144"/>
        <w:ind w:left="112" w:firstLine="0"/>
        <w:jc w:val="left"/>
        <w:rPr>
          <w:sz w:val="18"/>
          <w:szCs w:val="18"/>
          <w:lang w:val="ru-RU"/>
        </w:rPr>
      </w:pPr>
      <w:r w:rsidRPr="00AF11E7">
        <w:rPr>
          <w:color w:val="231F20"/>
          <w:sz w:val="18"/>
          <w:szCs w:val="18"/>
          <w:lang w:val="ru-RU"/>
        </w:rPr>
        <w:t xml:space="preserve">Гидроцикл, участвующий в соревнованиях этой категории, должен соответствовать следующим </w:t>
      </w:r>
      <w:r w:rsidRPr="00AF11E7">
        <w:rPr>
          <w:color w:val="231F20"/>
          <w:sz w:val="18"/>
          <w:szCs w:val="18"/>
          <w:lang w:val="ru-RU"/>
        </w:rPr>
        <w:t>критериям:</w:t>
      </w:r>
    </w:p>
    <w:p w14:paraId="4CF9319B" w14:textId="77777777" w:rsidR="00C606F3" w:rsidRPr="00AF11E7" w:rsidRDefault="00BC26AF">
      <w:pPr>
        <w:pStyle w:val="a4"/>
        <w:numPr>
          <w:ilvl w:val="0"/>
          <w:numId w:val="29"/>
        </w:numPr>
        <w:tabs>
          <w:tab w:val="left" w:pos="673"/>
        </w:tabs>
        <w:spacing w:before="116"/>
        <w:ind w:hanging="561"/>
        <w:jc w:val="both"/>
        <w:rPr>
          <w:sz w:val="18"/>
          <w:szCs w:val="20"/>
        </w:rPr>
      </w:pPr>
      <w:r w:rsidRPr="00AF11E7">
        <w:rPr>
          <w:color w:val="060505"/>
          <w:sz w:val="18"/>
          <w:szCs w:val="20"/>
          <w:lang w:val="ru-RU"/>
        </w:rPr>
        <w:t>Максимальный литраж двигателя:</w:t>
      </w:r>
    </w:p>
    <w:p w14:paraId="0EF0DF94" w14:textId="77777777" w:rsidR="00C606F3" w:rsidRPr="00AF11E7" w:rsidRDefault="00BC26AF">
      <w:pPr>
        <w:pStyle w:val="a4"/>
        <w:numPr>
          <w:ilvl w:val="1"/>
          <w:numId w:val="29"/>
        </w:numPr>
        <w:tabs>
          <w:tab w:val="left" w:pos="982"/>
        </w:tabs>
        <w:spacing w:before="116"/>
        <w:ind w:hanging="277"/>
        <w:rPr>
          <w:sz w:val="18"/>
          <w:szCs w:val="20"/>
        </w:rPr>
      </w:pPr>
      <w:r w:rsidRPr="00AF11E7">
        <w:rPr>
          <w:color w:val="060505"/>
          <w:sz w:val="18"/>
          <w:szCs w:val="20"/>
          <w:lang w:val="ru-RU"/>
        </w:rPr>
        <w:t>Атмосферный 2-тактный 1300 куб. см</w:t>
      </w:r>
    </w:p>
    <w:p w14:paraId="49BDE331" w14:textId="77777777" w:rsidR="00C606F3" w:rsidRPr="00AF11E7" w:rsidRDefault="00BC26AF">
      <w:pPr>
        <w:pStyle w:val="a4"/>
        <w:numPr>
          <w:ilvl w:val="1"/>
          <w:numId w:val="29"/>
        </w:numPr>
        <w:tabs>
          <w:tab w:val="left" w:pos="994"/>
        </w:tabs>
        <w:spacing w:before="120"/>
        <w:ind w:left="993" w:hanging="277"/>
        <w:rPr>
          <w:sz w:val="18"/>
          <w:szCs w:val="20"/>
        </w:rPr>
      </w:pPr>
      <w:r w:rsidRPr="00AF11E7">
        <w:rPr>
          <w:color w:val="060505"/>
          <w:sz w:val="18"/>
          <w:szCs w:val="20"/>
          <w:lang w:val="ru-RU"/>
        </w:rPr>
        <w:t>Атмосферный</w:t>
      </w:r>
      <w:r w:rsidRPr="00AF11E7">
        <w:rPr>
          <w:color w:val="231F20"/>
          <w:sz w:val="18"/>
          <w:szCs w:val="20"/>
          <w:lang w:val="ru-RU"/>
        </w:rPr>
        <w:t xml:space="preserve"> 4-тактный 2000 куб. см</w:t>
      </w:r>
    </w:p>
    <w:p w14:paraId="14C1B202" w14:textId="77777777" w:rsidR="00C606F3" w:rsidRPr="00AF11E7" w:rsidRDefault="00BC26AF">
      <w:pPr>
        <w:pStyle w:val="a4"/>
        <w:numPr>
          <w:ilvl w:val="0"/>
          <w:numId w:val="29"/>
        </w:numPr>
        <w:tabs>
          <w:tab w:val="left" w:pos="673"/>
        </w:tabs>
        <w:spacing w:before="108"/>
        <w:ind w:hanging="561"/>
        <w:jc w:val="both"/>
        <w:rPr>
          <w:sz w:val="18"/>
          <w:szCs w:val="20"/>
          <w:lang w:val="ru-RU"/>
        </w:rPr>
      </w:pPr>
      <w:r w:rsidRPr="00AF11E7">
        <w:rPr>
          <w:color w:val="060505"/>
          <w:sz w:val="18"/>
          <w:szCs w:val="20"/>
          <w:lang w:val="ru-RU"/>
        </w:rPr>
        <w:t xml:space="preserve">Максимальная мощность двигателя: 200 </w:t>
      </w:r>
      <w:proofErr w:type="spellStart"/>
      <w:r w:rsidRPr="00AF11E7">
        <w:rPr>
          <w:color w:val="060505"/>
          <w:sz w:val="18"/>
          <w:szCs w:val="20"/>
          <w:lang w:val="ru-RU"/>
        </w:rPr>
        <w:t>л.с</w:t>
      </w:r>
      <w:proofErr w:type="spellEnd"/>
      <w:r w:rsidRPr="00AF11E7">
        <w:rPr>
          <w:color w:val="060505"/>
          <w:sz w:val="18"/>
          <w:szCs w:val="20"/>
          <w:lang w:val="ru-RU"/>
        </w:rPr>
        <w:t>.</w:t>
      </w:r>
    </w:p>
    <w:p w14:paraId="65D6BD15" w14:textId="77777777" w:rsidR="00C606F3" w:rsidRPr="00AF11E7" w:rsidRDefault="00BC26AF">
      <w:pPr>
        <w:pStyle w:val="a4"/>
        <w:numPr>
          <w:ilvl w:val="0"/>
          <w:numId w:val="29"/>
        </w:numPr>
        <w:tabs>
          <w:tab w:val="left" w:pos="673"/>
        </w:tabs>
        <w:spacing w:before="116"/>
        <w:ind w:hanging="561"/>
        <w:jc w:val="both"/>
        <w:rPr>
          <w:sz w:val="18"/>
          <w:szCs w:val="20"/>
        </w:rPr>
      </w:pPr>
      <w:r w:rsidRPr="00AF11E7">
        <w:rPr>
          <w:color w:val="060505"/>
          <w:sz w:val="18"/>
          <w:szCs w:val="20"/>
          <w:lang w:val="ru-RU"/>
        </w:rPr>
        <w:t>Сухой вес должен превышать 216 кг</w:t>
      </w:r>
    </w:p>
    <w:p w14:paraId="7A20BDF8" w14:textId="77777777" w:rsidR="00C606F3" w:rsidRPr="00AF11E7" w:rsidRDefault="00BC26AF">
      <w:pPr>
        <w:pStyle w:val="a4"/>
        <w:numPr>
          <w:ilvl w:val="0"/>
          <w:numId w:val="29"/>
        </w:numPr>
        <w:tabs>
          <w:tab w:val="left" w:pos="673"/>
        </w:tabs>
        <w:spacing w:before="116"/>
        <w:ind w:hanging="561"/>
        <w:jc w:val="both"/>
        <w:rPr>
          <w:sz w:val="20"/>
          <w:lang w:val="ru-RU"/>
        </w:rPr>
      </w:pPr>
      <w:r w:rsidRPr="00AF11E7">
        <w:rPr>
          <w:color w:val="060505"/>
          <w:sz w:val="18"/>
          <w:szCs w:val="20"/>
          <w:lang w:val="ru-RU"/>
        </w:rPr>
        <w:t>Длина корпуса не может превышать 360 см</w:t>
      </w:r>
    </w:p>
    <w:p w14:paraId="5524D026" w14:textId="77777777" w:rsidR="00C606F3" w:rsidRPr="00AF11E7" w:rsidRDefault="00C606F3">
      <w:pPr>
        <w:jc w:val="both"/>
        <w:rPr>
          <w:sz w:val="20"/>
          <w:lang w:val="ru-RU"/>
        </w:rPr>
        <w:sectPr w:rsidR="00C606F3" w:rsidRPr="00AF11E7">
          <w:pgSz w:w="11910" w:h="16840"/>
          <w:pgMar w:top="1120" w:right="840" w:bottom="680" w:left="880" w:header="808" w:footer="500" w:gutter="0"/>
          <w:cols w:space="720"/>
        </w:sectPr>
      </w:pPr>
    </w:p>
    <w:p w14:paraId="005221CB" w14:textId="77777777" w:rsidR="00C606F3" w:rsidRPr="00AF11E7" w:rsidRDefault="00C606F3">
      <w:pPr>
        <w:pStyle w:val="a3"/>
        <w:spacing w:before="8"/>
        <w:ind w:left="0" w:firstLine="0"/>
        <w:jc w:val="left"/>
        <w:rPr>
          <w:sz w:val="8"/>
          <w:lang w:val="ru-RU"/>
        </w:rPr>
      </w:pPr>
    </w:p>
    <w:p w14:paraId="69E71002" w14:textId="77777777" w:rsidR="00C606F3" w:rsidRPr="00AF11E7" w:rsidRDefault="00BC26AF">
      <w:pPr>
        <w:pStyle w:val="a4"/>
        <w:numPr>
          <w:ilvl w:val="0"/>
          <w:numId w:val="29"/>
        </w:numPr>
        <w:tabs>
          <w:tab w:val="left" w:pos="672"/>
          <w:tab w:val="left" w:pos="673"/>
        </w:tabs>
        <w:spacing w:before="93"/>
        <w:ind w:hanging="561"/>
        <w:rPr>
          <w:sz w:val="18"/>
          <w:szCs w:val="20"/>
          <w:lang w:val="ru-RU"/>
        </w:rPr>
      </w:pPr>
      <w:r w:rsidRPr="00AF11E7">
        <w:rPr>
          <w:color w:val="060505"/>
          <w:sz w:val="18"/>
          <w:szCs w:val="20"/>
          <w:lang w:val="ru-RU"/>
        </w:rPr>
        <w:t>Ширина ко</w:t>
      </w:r>
      <w:r w:rsidRPr="00AF11E7">
        <w:rPr>
          <w:color w:val="060505"/>
          <w:sz w:val="18"/>
          <w:szCs w:val="20"/>
          <w:lang w:val="ru-RU"/>
        </w:rPr>
        <w:t>рпуса должна быть от 96,5 до 127 см</w:t>
      </w:r>
    </w:p>
    <w:p w14:paraId="605DFD75" w14:textId="77777777" w:rsidR="00C606F3" w:rsidRPr="00AF11E7" w:rsidRDefault="00BC26AF">
      <w:pPr>
        <w:pStyle w:val="a4"/>
        <w:numPr>
          <w:ilvl w:val="0"/>
          <w:numId w:val="29"/>
        </w:numPr>
        <w:tabs>
          <w:tab w:val="left" w:pos="672"/>
          <w:tab w:val="left" w:pos="673"/>
        </w:tabs>
        <w:spacing w:before="116"/>
        <w:ind w:hanging="561"/>
        <w:rPr>
          <w:sz w:val="18"/>
          <w:szCs w:val="20"/>
          <w:lang w:val="ru-RU"/>
        </w:rPr>
      </w:pPr>
      <w:r w:rsidRPr="00AF11E7">
        <w:rPr>
          <w:color w:val="060505"/>
          <w:sz w:val="18"/>
          <w:szCs w:val="20"/>
          <w:lang w:val="ru-RU"/>
        </w:rPr>
        <w:t xml:space="preserve">Только для класса </w:t>
      </w:r>
      <w:proofErr w:type="spellStart"/>
      <w:r w:rsidRPr="00AF11E7">
        <w:rPr>
          <w:color w:val="060505"/>
          <w:sz w:val="18"/>
          <w:szCs w:val="20"/>
          <w:lang w:val="ru-RU"/>
        </w:rPr>
        <w:t>Endurance</w:t>
      </w:r>
      <w:proofErr w:type="spellEnd"/>
      <w:r w:rsidRPr="00AF11E7">
        <w:rPr>
          <w:color w:val="060505"/>
          <w:sz w:val="18"/>
          <w:szCs w:val="20"/>
          <w:lang w:val="ru-RU"/>
        </w:rPr>
        <w:t>: длина Корпуса не может превышать 394 см</w:t>
      </w:r>
    </w:p>
    <w:p w14:paraId="10D16CD7" w14:textId="77777777" w:rsidR="00C606F3" w:rsidRPr="00AF11E7" w:rsidRDefault="00BC26AF" w:rsidP="00AF11E7">
      <w:pPr>
        <w:pStyle w:val="3"/>
        <w:numPr>
          <w:ilvl w:val="2"/>
          <w:numId w:val="40"/>
        </w:numPr>
        <w:tabs>
          <w:tab w:val="left" w:pos="1060"/>
        </w:tabs>
        <w:spacing w:before="147" w:line="400" w:lineRule="auto"/>
        <w:ind w:left="131" w:right="5795" w:hanging="17"/>
        <w:rPr>
          <w:color w:val="231F20"/>
          <w:sz w:val="18"/>
          <w:szCs w:val="18"/>
        </w:rPr>
      </w:pPr>
      <w:r w:rsidRPr="00AF11E7">
        <w:rPr>
          <w:color w:val="231F20"/>
          <w:sz w:val="18"/>
          <w:szCs w:val="18"/>
          <w:lang w:val="ru-RU"/>
        </w:rPr>
        <w:t xml:space="preserve">- </w:t>
      </w:r>
      <w:proofErr w:type="gramStart"/>
      <w:r w:rsidRPr="00AF11E7">
        <w:rPr>
          <w:color w:val="231F20"/>
          <w:sz w:val="18"/>
          <w:szCs w:val="18"/>
          <w:lang w:val="ru-RU"/>
        </w:rPr>
        <w:t>КОРПУС</w:t>
      </w:r>
      <w:proofErr w:type="gramEnd"/>
      <w:r w:rsidRPr="00AF11E7">
        <w:rPr>
          <w:color w:val="060505"/>
          <w:spacing w:val="-4"/>
          <w:sz w:val="18"/>
          <w:szCs w:val="18"/>
          <w:lang w:val="ru-RU"/>
        </w:rPr>
        <w:t xml:space="preserve"> Определение:</w:t>
      </w:r>
    </w:p>
    <w:p w14:paraId="4D4926D5" w14:textId="77777777" w:rsidR="00C606F3" w:rsidRPr="00AF11E7" w:rsidRDefault="00BC26AF">
      <w:pPr>
        <w:pStyle w:val="a4"/>
        <w:numPr>
          <w:ilvl w:val="0"/>
          <w:numId w:val="28"/>
        </w:numPr>
        <w:tabs>
          <w:tab w:val="left" w:pos="691"/>
          <w:tab w:val="left" w:pos="692"/>
        </w:tabs>
        <w:spacing w:line="201" w:lineRule="exact"/>
        <w:ind w:hanging="561"/>
        <w:rPr>
          <w:sz w:val="18"/>
          <w:szCs w:val="20"/>
          <w:lang w:val="ru-RU"/>
        </w:rPr>
      </w:pPr>
      <w:r w:rsidRPr="00AF11E7">
        <w:rPr>
          <w:b/>
          <w:color w:val="060505"/>
          <w:sz w:val="18"/>
          <w:szCs w:val="20"/>
          <w:lang w:val="ru-RU"/>
        </w:rPr>
        <w:t>Палуба</w:t>
      </w:r>
      <w:r w:rsidRPr="00AF11E7">
        <w:rPr>
          <w:color w:val="060505"/>
          <w:sz w:val="18"/>
          <w:szCs w:val="20"/>
          <w:lang w:val="ru-RU"/>
        </w:rPr>
        <w:t xml:space="preserve"> Элемент конструкции аквабайка, расположенный над верхней соединительной кромкой (и включающий её в себя).</w:t>
      </w:r>
    </w:p>
    <w:p w14:paraId="0A639219" w14:textId="77777777" w:rsidR="00C606F3" w:rsidRPr="00AF11E7" w:rsidRDefault="00BC26AF">
      <w:pPr>
        <w:pStyle w:val="a4"/>
        <w:numPr>
          <w:ilvl w:val="0"/>
          <w:numId w:val="28"/>
        </w:numPr>
        <w:tabs>
          <w:tab w:val="left" w:pos="691"/>
          <w:tab w:val="left" w:pos="692"/>
        </w:tabs>
        <w:spacing w:before="125"/>
        <w:ind w:hanging="561"/>
        <w:rPr>
          <w:sz w:val="18"/>
          <w:szCs w:val="20"/>
          <w:lang w:val="ru-RU"/>
        </w:rPr>
      </w:pPr>
      <w:r w:rsidRPr="00AF11E7">
        <w:rPr>
          <w:b/>
          <w:color w:val="060505"/>
          <w:sz w:val="18"/>
          <w:szCs w:val="20"/>
          <w:lang w:val="ru-RU"/>
        </w:rPr>
        <w:t xml:space="preserve">Корпус </w:t>
      </w:r>
      <w:r w:rsidRPr="00AF11E7">
        <w:rPr>
          <w:color w:val="060505"/>
          <w:sz w:val="18"/>
          <w:szCs w:val="20"/>
          <w:lang w:val="ru-RU"/>
        </w:rPr>
        <w:t>Элемент конструкции аквабайка, расположенный под нижней соединительной кромкой (и включающий её в себя).</w:t>
      </w:r>
    </w:p>
    <w:p w14:paraId="28E87EF5" w14:textId="77777777" w:rsidR="00C606F3" w:rsidRPr="00AF11E7" w:rsidRDefault="00BC26AF">
      <w:pPr>
        <w:pStyle w:val="a4"/>
        <w:numPr>
          <w:ilvl w:val="0"/>
          <w:numId w:val="28"/>
        </w:numPr>
        <w:tabs>
          <w:tab w:val="left" w:pos="691"/>
          <w:tab w:val="left" w:pos="692"/>
        </w:tabs>
        <w:spacing w:before="128"/>
        <w:ind w:hanging="561"/>
        <w:rPr>
          <w:sz w:val="18"/>
          <w:szCs w:val="20"/>
        </w:rPr>
      </w:pPr>
      <w:r w:rsidRPr="00AF11E7">
        <w:rPr>
          <w:b/>
          <w:color w:val="060505"/>
          <w:sz w:val="18"/>
          <w:szCs w:val="20"/>
          <w:lang w:val="ru-RU"/>
        </w:rPr>
        <w:t xml:space="preserve">Соединение </w:t>
      </w:r>
      <w:r w:rsidRPr="00AF11E7">
        <w:rPr>
          <w:color w:val="060505"/>
          <w:sz w:val="18"/>
          <w:szCs w:val="20"/>
          <w:lang w:val="ru-RU"/>
        </w:rPr>
        <w:t>Зона соединения представля</w:t>
      </w:r>
      <w:r w:rsidRPr="00AF11E7">
        <w:rPr>
          <w:color w:val="060505"/>
          <w:sz w:val="18"/>
          <w:szCs w:val="20"/>
          <w:lang w:val="ru-RU"/>
        </w:rPr>
        <w:t>ет собой участок, соединяющий Палубу (верхнюю часть судна) и Корпус (нижнюю часть судна)</w:t>
      </w:r>
    </w:p>
    <w:p w14:paraId="7A5B477B" w14:textId="77777777" w:rsidR="00C606F3" w:rsidRPr="00AF11E7" w:rsidRDefault="00BC26AF">
      <w:pPr>
        <w:pStyle w:val="a4"/>
        <w:numPr>
          <w:ilvl w:val="1"/>
          <w:numId w:val="28"/>
        </w:numPr>
        <w:tabs>
          <w:tab w:val="left" w:pos="697"/>
        </w:tabs>
        <w:spacing w:before="125" w:line="249" w:lineRule="auto"/>
        <w:ind w:right="117"/>
        <w:jc w:val="both"/>
        <w:rPr>
          <w:color w:val="060505"/>
          <w:sz w:val="18"/>
          <w:szCs w:val="20"/>
          <w:lang w:val="ru-RU"/>
        </w:rPr>
      </w:pPr>
      <w:r w:rsidRPr="00AF11E7">
        <w:rPr>
          <w:color w:val="060505"/>
          <w:sz w:val="18"/>
          <w:szCs w:val="20"/>
          <w:lang w:val="ru-RU"/>
        </w:rPr>
        <w:t>Все аквабайки должны быть оснащены гибкой буксировочной петлёй, закреплённой в носовой части. Буксировочная петля должна быть изготовлена из гибкого материала (наприме</w:t>
      </w:r>
      <w:r w:rsidRPr="00AF11E7">
        <w:rPr>
          <w:color w:val="060505"/>
          <w:sz w:val="18"/>
          <w:szCs w:val="20"/>
          <w:lang w:val="ru-RU"/>
        </w:rPr>
        <w:t>р, нейлон, канат и т.п.), чтобы не создавать дополнительных рисков. Буксировочные крюки, выступающие за пределы плоскости корпуса, должны быть сняты.</w:t>
      </w:r>
    </w:p>
    <w:p w14:paraId="1AD228A8" w14:textId="77777777" w:rsidR="00C606F3" w:rsidRPr="00AF11E7" w:rsidRDefault="00BC26AF" w:rsidP="00AF11E7">
      <w:pPr>
        <w:pStyle w:val="a4"/>
        <w:numPr>
          <w:ilvl w:val="1"/>
          <w:numId w:val="28"/>
        </w:numPr>
        <w:tabs>
          <w:tab w:val="left" w:pos="697"/>
        </w:tabs>
        <w:spacing w:line="249" w:lineRule="auto"/>
        <w:ind w:right="117"/>
        <w:jc w:val="both"/>
        <w:rPr>
          <w:color w:val="060505"/>
          <w:sz w:val="18"/>
          <w:szCs w:val="20"/>
          <w:lang w:val="ru-RU"/>
        </w:rPr>
      </w:pPr>
      <w:r w:rsidRPr="00AF11E7">
        <w:rPr>
          <w:color w:val="060505"/>
          <w:sz w:val="18"/>
          <w:szCs w:val="20"/>
          <w:lang w:val="ru-RU"/>
        </w:rPr>
        <w:t xml:space="preserve">Допускается ремонт корпуса и палубы. Однако такие ремонтные работы не должны изменять </w:t>
      </w:r>
      <w:r w:rsidRPr="00AF11E7">
        <w:rPr>
          <w:color w:val="060505"/>
          <w:sz w:val="18"/>
          <w:szCs w:val="20"/>
          <w:lang w:val="ru-RU"/>
        </w:rPr>
        <w:t>первоначальную конфигурацию более чем на 5 мм.</w:t>
      </w:r>
    </w:p>
    <w:p w14:paraId="0B6E68F6" w14:textId="77777777" w:rsidR="00C606F3" w:rsidRPr="00AF11E7" w:rsidRDefault="00BC26AF" w:rsidP="00AF11E7">
      <w:pPr>
        <w:pStyle w:val="a4"/>
        <w:numPr>
          <w:ilvl w:val="1"/>
          <w:numId w:val="28"/>
        </w:numPr>
        <w:tabs>
          <w:tab w:val="left" w:pos="697"/>
        </w:tabs>
        <w:spacing w:line="249" w:lineRule="auto"/>
        <w:ind w:right="116"/>
        <w:jc w:val="both"/>
        <w:rPr>
          <w:color w:val="060505"/>
          <w:sz w:val="18"/>
          <w:szCs w:val="20"/>
          <w:lang w:val="ru-RU"/>
        </w:rPr>
      </w:pPr>
      <w:r w:rsidRPr="00AF11E7">
        <w:rPr>
          <w:color w:val="060505"/>
          <w:sz w:val="18"/>
          <w:szCs w:val="20"/>
          <w:lang w:val="ru-RU"/>
        </w:rPr>
        <w:t xml:space="preserve">Ручки, контейнеры для хранения мелочей, зеркала с болтовым креплением и датчики разрешается модифицировать, заменять аналогами и </w:t>
      </w:r>
      <w:r w:rsidRPr="00AF11E7">
        <w:rPr>
          <w:color w:val="231F20"/>
          <w:sz w:val="18"/>
          <w:szCs w:val="20"/>
          <w:lang w:val="ru-RU"/>
        </w:rPr>
        <w:t>демонтировать при условии, что это не повлияет на безопасность</w:t>
      </w:r>
      <w:r w:rsidRPr="00AF11E7">
        <w:rPr>
          <w:color w:val="060505"/>
          <w:sz w:val="18"/>
          <w:szCs w:val="20"/>
          <w:lang w:val="ru-RU"/>
        </w:rPr>
        <w:t>.</w:t>
      </w:r>
    </w:p>
    <w:p w14:paraId="25BD5420" w14:textId="77777777" w:rsidR="00C606F3" w:rsidRPr="00AF11E7" w:rsidRDefault="00BC26AF" w:rsidP="00AF11E7">
      <w:pPr>
        <w:pStyle w:val="a4"/>
        <w:numPr>
          <w:ilvl w:val="1"/>
          <w:numId w:val="28"/>
        </w:numPr>
        <w:tabs>
          <w:tab w:val="left" w:pos="697"/>
        </w:tabs>
        <w:spacing w:line="249" w:lineRule="auto"/>
        <w:ind w:right="118"/>
        <w:jc w:val="both"/>
        <w:rPr>
          <w:color w:val="231F20"/>
          <w:sz w:val="18"/>
          <w:szCs w:val="20"/>
        </w:rPr>
      </w:pPr>
      <w:r w:rsidRPr="00AF11E7">
        <w:rPr>
          <w:color w:val="231F20"/>
          <w:spacing w:val="-4"/>
          <w:sz w:val="18"/>
          <w:szCs w:val="20"/>
          <w:lang w:val="ru-RU"/>
        </w:rPr>
        <w:t>Аквабайки должны быть оснащены двумя задними спонсонами. Оригинальные спонсоны разрешается модифицировать, заменять аналогами, демонтировать или перемещать. Общая длина каждого спонсона не должна превышать</w:t>
      </w:r>
    </w:p>
    <w:p w14:paraId="6B511049" w14:textId="77777777" w:rsidR="00C606F3" w:rsidRPr="00AF11E7" w:rsidRDefault="00BC26AF" w:rsidP="00AF11E7">
      <w:pPr>
        <w:pStyle w:val="a3"/>
        <w:spacing w:line="249" w:lineRule="auto"/>
        <w:ind w:left="696" w:right="176" w:firstLine="0"/>
        <w:rPr>
          <w:sz w:val="18"/>
          <w:szCs w:val="18"/>
          <w:lang w:val="ru-RU"/>
        </w:rPr>
      </w:pPr>
      <w:r w:rsidRPr="00AF11E7">
        <w:rPr>
          <w:color w:val="231F20"/>
          <w:spacing w:val="-3"/>
          <w:sz w:val="18"/>
          <w:szCs w:val="18"/>
          <w:lang w:val="ru-RU"/>
        </w:rPr>
        <w:t>92 см с каждой стороны. Спонсоны не должны выступа</w:t>
      </w:r>
      <w:r w:rsidRPr="00AF11E7">
        <w:rPr>
          <w:color w:val="231F20"/>
          <w:spacing w:val="-3"/>
          <w:sz w:val="18"/>
          <w:szCs w:val="18"/>
          <w:lang w:val="ru-RU"/>
        </w:rPr>
        <w:t>ть за края корпуса более чем на 100 мм при измерении в горизонтальной плоскости уровня.</w:t>
      </w:r>
    </w:p>
    <w:p w14:paraId="1FEAB75C" w14:textId="77777777" w:rsidR="00C606F3" w:rsidRPr="00AF11E7" w:rsidRDefault="00BC26AF" w:rsidP="00AF11E7">
      <w:pPr>
        <w:pStyle w:val="a3"/>
        <w:ind w:left="698" w:firstLine="0"/>
        <w:rPr>
          <w:sz w:val="18"/>
          <w:szCs w:val="18"/>
          <w:lang w:val="ru-RU"/>
        </w:rPr>
      </w:pPr>
      <w:r w:rsidRPr="00AF11E7">
        <w:rPr>
          <w:color w:val="231F20"/>
          <w:sz w:val="18"/>
          <w:szCs w:val="18"/>
          <w:lang w:val="ru-RU"/>
        </w:rPr>
        <w:t xml:space="preserve">Вертикальный канал, создаваемый нижней стороной </w:t>
      </w:r>
      <w:proofErr w:type="gramStart"/>
      <w:r w:rsidRPr="00AF11E7">
        <w:rPr>
          <w:color w:val="231F20"/>
          <w:sz w:val="18"/>
          <w:szCs w:val="18"/>
          <w:lang w:val="ru-RU"/>
        </w:rPr>
        <w:t>спонсона</w:t>
      </w:r>
      <w:proofErr w:type="gramEnd"/>
      <w:r w:rsidRPr="00AF11E7">
        <w:rPr>
          <w:color w:val="231F20"/>
          <w:sz w:val="18"/>
          <w:szCs w:val="18"/>
          <w:lang w:val="ru-RU"/>
        </w:rPr>
        <w:t xml:space="preserve"> не должен превышать: 63,5 мм</w:t>
      </w:r>
    </w:p>
    <w:p w14:paraId="0A88FB33" w14:textId="77777777" w:rsidR="00C606F3" w:rsidRPr="00AF11E7" w:rsidRDefault="00BC26AF" w:rsidP="00AF11E7">
      <w:pPr>
        <w:pStyle w:val="a3"/>
        <w:spacing w:line="249" w:lineRule="auto"/>
        <w:ind w:left="696" w:right="674" w:firstLine="2"/>
        <w:rPr>
          <w:sz w:val="18"/>
          <w:szCs w:val="18"/>
          <w:lang w:val="ru-RU"/>
        </w:rPr>
      </w:pPr>
      <w:r w:rsidRPr="00AF11E7">
        <w:rPr>
          <w:color w:val="231F20"/>
          <w:spacing w:val="-3"/>
          <w:sz w:val="18"/>
          <w:szCs w:val="18"/>
          <w:lang w:val="ru-RU"/>
        </w:rPr>
        <w:t xml:space="preserve">Никакие части </w:t>
      </w:r>
      <w:proofErr w:type="spellStart"/>
      <w:r w:rsidRPr="00AF11E7">
        <w:rPr>
          <w:color w:val="231F20"/>
          <w:spacing w:val="-3"/>
          <w:sz w:val="18"/>
          <w:szCs w:val="18"/>
          <w:lang w:val="ru-RU"/>
        </w:rPr>
        <w:t>спонсона</w:t>
      </w:r>
      <w:proofErr w:type="spellEnd"/>
      <w:r w:rsidRPr="00AF11E7">
        <w:rPr>
          <w:color w:val="231F20"/>
          <w:spacing w:val="-3"/>
          <w:sz w:val="18"/>
          <w:szCs w:val="18"/>
          <w:lang w:val="ru-RU"/>
        </w:rPr>
        <w:t xml:space="preserve"> не должны выдаваться ниже точки пересечения боковой и нижне</w:t>
      </w:r>
      <w:r w:rsidRPr="00AF11E7">
        <w:rPr>
          <w:color w:val="231F20"/>
          <w:spacing w:val="-3"/>
          <w:sz w:val="18"/>
          <w:szCs w:val="18"/>
          <w:lang w:val="ru-RU"/>
        </w:rPr>
        <w:t>й поверхностей корпуса более чем на: 63,5 мм</w:t>
      </w:r>
    </w:p>
    <w:p w14:paraId="44197E89" w14:textId="77777777" w:rsidR="00C606F3" w:rsidRPr="00AF11E7" w:rsidRDefault="00BC26AF" w:rsidP="00AF11E7">
      <w:pPr>
        <w:pStyle w:val="a3"/>
        <w:spacing w:line="249" w:lineRule="auto"/>
        <w:ind w:left="696" w:right="111"/>
        <w:rPr>
          <w:sz w:val="18"/>
          <w:szCs w:val="18"/>
          <w:lang w:val="ru-RU"/>
        </w:rPr>
      </w:pPr>
      <w:r w:rsidRPr="00AF11E7">
        <w:rPr>
          <w:color w:val="231F20"/>
          <w:sz w:val="18"/>
          <w:szCs w:val="18"/>
          <w:lang w:val="ru-RU"/>
        </w:rPr>
        <w:t xml:space="preserve">07) Толщина </w:t>
      </w:r>
      <w:proofErr w:type="spellStart"/>
      <w:r w:rsidRPr="00AF11E7">
        <w:rPr>
          <w:color w:val="231F20"/>
          <w:sz w:val="18"/>
          <w:szCs w:val="18"/>
          <w:lang w:val="ru-RU"/>
        </w:rPr>
        <w:t>доустановленных</w:t>
      </w:r>
      <w:proofErr w:type="spellEnd"/>
      <w:r w:rsidRPr="00AF11E7">
        <w:rPr>
          <w:color w:val="231F20"/>
          <w:sz w:val="18"/>
          <w:szCs w:val="18"/>
          <w:lang w:val="ru-RU"/>
        </w:rPr>
        <w:t xml:space="preserve"> или модифицированных спонсонов должна превышать 6 мм. Во избежание опасности, все выступающие кромки должны быть закруглены. Спонсоны не разрешается крепить к горизонтальным поверхнос</w:t>
      </w:r>
      <w:r w:rsidRPr="00AF11E7">
        <w:rPr>
          <w:color w:val="231F20"/>
          <w:sz w:val="18"/>
          <w:szCs w:val="18"/>
          <w:lang w:val="ru-RU"/>
        </w:rPr>
        <w:t>тям корпуса. Не допускаются к использованию обтекатели, рулевые устройства, крылья и иные выступающие части, которые могут представлять опасность.</w:t>
      </w:r>
    </w:p>
    <w:p w14:paraId="211831A7" w14:textId="77777777" w:rsidR="00C606F3" w:rsidRPr="00AF11E7" w:rsidRDefault="00BC26AF" w:rsidP="00AF11E7">
      <w:pPr>
        <w:pStyle w:val="a3"/>
        <w:ind w:left="131" w:firstLine="0"/>
        <w:rPr>
          <w:sz w:val="18"/>
          <w:szCs w:val="18"/>
          <w:lang w:val="ru-RU"/>
        </w:rPr>
      </w:pPr>
      <w:r w:rsidRPr="00AF11E7">
        <w:rPr>
          <w:color w:val="231F20"/>
          <w:sz w:val="18"/>
          <w:szCs w:val="18"/>
          <w:lang w:val="ru-RU"/>
        </w:rPr>
        <w:t>09) Разрешается использовать сменные бамперы при условии, что это не создаст угрозу безопасности.</w:t>
      </w:r>
    </w:p>
    <w:p w14:paraId="38358C04" w14:textId="77777777" w:rsidR="00C606F3" w:rsidRPr="00AF11E7" w:rsidRDefault="00BC26AF" w:rsidP="00AF11E7">
      <w:pPr>
        <w:pStyle w:val="a4"/>
        <w:numPr>
          <w:ilvl w:val="0"/>
          <w:numId w:val="27"/>
        </w:numPr>
        <w:tabs>
          <w:tab w:val="left" w:pos="697"/>
        </w:tabs>
        <w:spacing w:line="249" w:lineRule="auto"/>
        <w:ind w:right="118"/>
        <w:jc w:val="both"/>
        <w:rPr>
          <w:sz w:val="18"/>
          <w:szCs w:val="20"/>
        </w:rPr>
      </w:pPr>
      <w:r w:rsidRPr="00AF11E7">
        <w:rPr>
          <w:color w:val="231F20"/>
          <w:sz w:val="18"/>
          <w:szCs w:val="20"/>
          <w:lang w:val="ru-RU"/>
        </w:rPr>
        <w:t>К боковым ч</w:t>
      </w:r>
      <w:r w:rsidRPr="00AF11E7">
        <w:rPr>
          <w:color w:val="231F20"/>
          <w:sz w:val="18"/>
          <w:szCs w:val="20"/>
          <w:lang w:val="ru-RU"/>
        </w:rPr>
        <w:t>астям корпуса или к соединительной кромке разрешается прикрепить мягкий, гибкий брызгоотражающий дефлектор, если это не создаст угрозу безопасности. Никакие элементы не должны выходить за периметр штатных бамперов или внешнюю кромку корпуса при измерении п</w:t>
      </w:r>
      <w:r w:rsidRPr="00AF11E7">
        <w:rPr>
          <w:color w:val="231F20"/>
          <w:sz w:val="18"/>
          <w:szCs w:val="20"/>
          <w:lang w:val="ru-RU"/>
        </w:rPr>
        <w:t>ри помощи вертикального отвеса.</w:t>
      </w:r>
    </w:p>
    <w:p w14:paraId="79493FB4" w14:textId="77777777" w:rsidR="00C606F3" w:rsidRPr="00AF11E7" w:rsidRDefault="00BC26AF" w:rsidP="00AF11E7">
      <w:pPr>
        <w:pStyle w:val="a4"/>
        <w:numPr>
          <w:ilvl w:val="0"/>
          <w:numId w:val="27"/>
        </w:numPr>
        <w:tabs>
          <w:tab w:val="left" w:pos="697"/>
        </w:tabs>
        <w:spacing w:line="252" w:lineRule="auto"/>
        <w:ind w:right="110"/>
        <w:jc w:val="both"/>
        <w:rPr>
          <w:sz w:val="18"/>
          <w:szCs w:val="20"/>
        </w:rPr>
      </w:pPr>
      <w:r w:rsidRPr="00AF11E7">
        <w:rPr>
          <w:color w:val="231F20"/>
          <w:sz w:val="18"/>
          <w:szCs w:val="20"/>
          <w:lang w:val="ru-RU"/>
        </w:rPr>
        <w:t>Разрешается модифицировать или доустанавливать руль, дроссель, дроссельный трос и рукоятки. Кожух руля также можно модифицировать или снять. Разрешается замена переключателей и их корпусов. Можно изменять положение переключа</w:t>
      </w:r>
      <w:r w:rsidRPr="00AF11E7">
        <w:rPr>
          <w:color w:val="231F20"/>
          <w:sz w:val="18"/>
          <w:szCs w:val="20"/>
          <w:lang w:val="ru-RU"/>
        </w:rPr>
        <w:t xml:space="preserve">телей. Разрешается заменять рулевую колонку, держатель рулевой колонки и держатель руля. Кронштейн или поперечная штанга для крепления руля должны быть снабжены прокладкой. Разрешаются модификации для быстрого поворота руля с целью изменения передаточного </w:t>
      </w:r>
      <w:r w:rsidRPr="00AF11E7">
        <w:rPr>
          <w:color w:val="231F20"/>
          <w:sz w:val="18"/>
          <w:szCs w:val="20"/>
          <w:lang w:val="ru-RU"/>
        </w:rPr>
        <w:t>числа рулевого управления. Разрешается замена тросов рулевого управления.</w:t>
      </w:r>
    </w:p>
    <w:p w14:paraId="0A1DDCD2" w14:textId="77777777" w:rsidR="00C606F3" w:rsidRPr="00AF11E7" w:rsidRDefault="00BC26AF" w:rsidP="00AF11E7">
      <w:pPr>
        <w:pStyle w:val="a4"/>
        <w:numPr>
          <w:ilvl w:val="0"/>
          <w:numId w:val="26"/>
        </w:numPr>
        <w:tabs>
          <w:tab w:val="left" w:pos="697"/>
        </w:tabs>
        <w:spacing w:line="249" w:lineRule="auto"/>
        <w:ind w:right="115"/>
        <w:jc w:val="both"/>
        <w:rPr>
          <w:color w:val="231F20"/>
          <w:sz w:val="18"/>
          <w:szCs w:val="20"/>
        </w:rPr>
      </w:pPr>
      <w:r w:rsidRPr="00AF11E7">
        <w:rPr>
          <w:color w:val="231F20"/>
          <w:sz w:val="18"/>
          <w:szCs w:val="20"/>
          <w:lang w:val="ru-RU"/>
        </w:rPr>
        <w:t>Необходимо использовать оригинальное основание сиденья. Чехол для сиденья можно менять. Допускается удаление или добавление ковриков.</w:t>
      </w:r>
    </w:p>
    <w:p w14:paraId="36AD24A7" w14:textId="77777777" w:rsidR="00C606F3" w:rsidRPr="00AF11E7" w:rsidRDefault="00BC26AF" w:rsidP="00AF11E7">
      <w:pPr>
        <w:pStyle w:val="a4"/>
        <w:numPr>
          <w:ilvl w:val="0"/>
          <w:numId w:val="26"/>
        </w:numPr>
        <w:tabs>
          <w:tab w:val="left" w:pos="697"/>
        </w:tabs>
        <w:spacing w:line="249" w:lineRule="auto"/>
        <w:ind w:right="115"/>
        <w:jc w:val="both"/>
        <w:rPr>
          <w:color w:val="231F20"/>
          <w:sz w:val="18"/>
          <w:szCs w:val="20"/>
          <w:lang w:val="ru-RU"/>
        </w:rPr>
      </w:pPr>
      <w:r w:rsidRPr="00AF11E7">
        <w:rPr>
          <w:color w:val="231F20"/>
          <w:sz w:val="18"/>
          <w:szCs w:val="20"/>
          <w:lang w:val="ru-RU"/>
        </w:rPr>
        <w:t xml:space="preserve">Разрешается добавлять прокладки и (или) </w:t>
      </w:r>
      <w:r w:rsidRPr="00AF11E7">
        <w:rPr>
          <w:color w:val="231F20"/>
          <w:sz w:val="18"/>
          <w:szCs w:val="20"/>
          <w:lang w:val="ru-RU"/>
        </w:rPr>
        <w:t>комплекты ковриков, а также нанесение цветных покрытий на заказ. Разрешаются полировка, дробеструйная обработка и покраска любого металлического компонента за пределами площади корпуса выше соединительной кромки.</w:t>
      </w:r>
    </w:p>
    <w:p w14:paraId="2B63F5A2" w14:textId="77777777" w:rsidR="00C606F3" w:rsidRPr="00AF11E7" w:rsidRDefault="00BC26AF" w:rsidP="00AF11E7">
      <w:pPr>
        <w:pStyle w:val="a4"/>
        <w:numPr>
          <w:ilvl w:val="0"/>
          <w:numId w:val="26"/>
        </w:numPr>
        <w:tabs>
          <w:tab w:val="left" w:pos="697"/>
        </w:tabs>
        <w:spacing w:line="249" w:lineRule="auto"/>
        <w:ind w:right="113"/>
        <w:jc w:val="both"/>
        <w:rPr>
          <w:color w:val="231F20"/>
          <w:sz w:val="18"/>
          <w:szCs w:val="20"/>
          <w:lang w:val="ru-RU"/>
        </w:rPr>
      </w:pPr>
      <w:r w:rsidRPr="00AF11E7">
        <w:rPr>
          <w:color w:val="231F20"/>
          <w:sz w:val="18"/>
          <w:szCs w:val="20"/>
          <w:lang w:val="ru-RU"/>
        </w:rPr>
        <w:t>Разрешается модифицировать, отсоединять или</w:t>
      </w:r>
      <w:r w:rsidRPr="00AF11E7">
        <w:rPr>
          <w:color w:val="231F20"/>
          <w:sz w:val="18"/>
          <w:szCs w:val="20"/>
          <w:lang w:val="ru-RU"/>
        </w:rPr>
        <w:t xml:space="preserve"> извлекать штатную дренажную помпу. Допускается замена дренажных систем, если это не влияет на безопасность.</w:t>
      </w:r>
    </w:p>
    <w:p w14:paraId="34D30EF6" w14:textId="77777777" w:rsidR="00C606F3" w:rsidRPr="00AF11E7" w:rsidRDefault="00BC26AF" w:rsidP="00AF11E7">
      <w:pPr>
        <w:pStyle w:val="a4"/>
        <w:numPr>
          <w:ilvl w:val="0"/>
          <w:numId w:val="26"/>
        </w:numPr>
        <w:tabs>
          <w:tab w:val="left" w:pos="692"/>
        </w:tabs>
        <w:ind w:left="691" w:hanging="561"/>
        <w:jc w:val="both"/>
        <w:rPr>
          <w:color w:val="231F20"/>
          <w:sz w:val="18"/>
          <w:szCs w:val="20"/>
          <w:lang w:val="ru-RU"/>
        </w:rPr>
      </w:pPr>
      <w:r w:rsidRPr="00AF11E7">
        <w:rPr>
          <w:color w:val="231F20"/>
          <w:sz w:val="18"/>
          <w:szCs w:val="20"/>
          <w:lang w:val="ru-RU"/>
        </w:rPr>
        <w:t>Разрешается усиливать или заменять опору двигателя.</w:t>
      </w:r>
    </w:p>
    <w:p w14:paraId="1FF1B54E" w14:textId="77777777" w:rsidR="00C606F3" w:rsidRPr="00AF11E7" w:rsidRDefault="00BC26AF" w:rsidP="00AF11E7">
      <w:pPr>
        <w:pStyle w:val="a4"/>
        <w:numPr>
          <w:ilvl w:val="0"/>
          <w:numId w:val="26"/>
        </w:numPr>
        <w:tabs>
          <w:tab w:val="left" w:pos="697"/>
        </w:tabs>
        <w:spacing w:line="252" w:lineRule="auto"/>
        <w:ind w:right="114"/>
        <w:jc w:val="both"/>
        <w:rPr>
          <w:color w:val="231F20"/>
          <w:sz w:val="18"/>
          <w:szCs w:val="20"/>
          <w:lang w:val="ru-RU"/>
        </w:rPr>
      </w:pPr>
      <w:r w:rsidRPr="00AF11E7">
        <w:rPr>
          <w:color w:val="231F20"/>
          <w:sz w:val="18"/>
          <w:szCs w:val="20"/>
          <w:lang w:val="ru-RU"/>
        </w:rPr>
        <w:t xml:space="preserve">Замена запасных частей для ремонта (прокладок, уплотнителей, свечей зажигания, проводов свечей </w:t>
      </w:r>
      <w:r w:rsidRPr="00AF11E7">
        <w:rPr>
          <w:color w:val="231F20"/>
          <w:sz w:val="18"/>
          <w:szCs w:val="20"/>
          <w:lang w:val="ru-RU"/>
        </w:rPr>
        <w:t xml:space="preserve">зажигания, заглушек свечей зажигания, проводки, водяных шлангов, топливных трубопроводов, зажимов и крепежа) не ограничивается штатным оборудованием </w:t>
      </w:r>
      <w:r w:rsidRPr="00AF11E7">
        <w:rPr>
          <w:color w:val="060505"/>
          <w:sz w:val="18"/>
          <w:szCs w:val="20"/>
          <w:lang w:val="ru-RU"/>
        </w:rPr>
        <w:t>при условии, что:</w:t>
      </w:r>
    </w:p>
    <w:p w14:paraId="16C5452F" w14:textId="77777777" w:rsidR="00C606F3" w:rsidRPr="00AF11E7" w:rsidRDefault="00BC26AF" w:rsidP="00AF11E7">
      <w:pPr>
        <w:pStyle w:val="a4"/>
        <w:numPr>
          <w:ilvl w:val="1"/>
          <w:numId w:val="26"/>
        </w:numPr>
        <w:tabs>
          <w:tab w:val="left" w:pos="931"/>
        </w:tabs>
        <w:ind w:hanging="233"/>
        <w:jc w:val="both"/>
        <w:rPr>
          <w:sz w:val="18"/>
          <w:szCs w:val="20"/>
          <w:lang w:val="ru-RU"/>
        </w:rPr>
      </w:pPr>
      <w:r w:rsidRPr="00AF11E7">
        <w:rPr>
          <w:color w:val="060505"/>
          <w:sz w:val="18"/>
          <w:szCs w:val="20"/>
          <w:lang w:val="ru-RU"/>
        </w:rPr>
        <w:t>Сорванную резьбу необходимо восстанавливать до оригинального размера.</w:t>
      </w:r>
    </w:p>
    <w:p w14:paraId="28FBD95E" w14:textId="77777777" w:rsidR="00C606F3" w:rsidRPr="00AF11E7" w:rsidRDefault="00BC26AF" w:rsidP="00AF11E7">
      <w:pPr>
        <w:pStyle w:val="a4"/>
        <w:numPr>
          <w:ilvl w:val="1"/>
          <w:numId w:val="26"/>
        </w:numPr>
        <w:tabs>
          <w:tab w:val="left" w:pos="931"/>
        </w:tabs>
        <w:ind w:hanging="233"/>
        <w:jc w:val="both"/>
        <w:rPr>
          <w:sz w:val="18"/>
          <w:szCs w:val="20"/>
          <w:lang w:val="ru-RU"/>
        </w:rPr>
      </w:pPr>
      <w:r w:rsidRPr="00AF11E7">
        <w:rPr>
          <w:color w:val="060505"/>
          <w:sz w:val="18"/>
          <w:szCs w:val="20"/>
          <w:lang w:val="ru-RU"/>
        </w:rPr>
        <w:t>Для запасных шланго</w:t>
      </w:r>
      <w:r w:rsidRPr="00AF11E7">
        <w:rPr>
          <w:color w:val="060505"/>
          <w:sz w:val="18"/>
          <w:szCs w:val="20"/>
          <w:lang w:val="ru-RU"/>
        </w:rPr>
        <w:t>в необходимо поддерживать оригинальный внутренний диаметр.</w:t>
      </w:r>
    </w:p>
    <w:p w14:paraId="60CEB4F3" w14:textId="77777777" w:rsidR="00C606F3" w:rsidRPr="00AF11E7" w:rsidRDefault="00BC26AF" w:rsidP="00AF11E7">
      <w:pPr>
        <w:pStyle w:val="a4"/>
        <w:numPr>
          <w:ilvl w:val="1"/>
          <w:numId w:val="26"/>
        </w:numPr>
        <w:tabs>
          <w:tab w:val="left" w:pos="922"/>
        </w:tabs>
        <w:spacing w:line="252" w:lineRule="auto"/>
        <w:ind w:left="919" w:right="181" w:hanging="221"/>
        <w:rPr>
          <w:sz w:val="18"/>
          <w:szCs w:val="20"/>
          <w:lang w:val="ru-RU"/>
        </w:rPr>
      </w:pPr>
      <w:r w:rsidRPr="00AF11E7">
        <w:rPr>
          <w:color w:val="060505"/>
          <w:sz w:val="18"/>
          <w:szCs w:val="20"/>
          <w:lang w:val="ru-RU"/>
        </w:rPr>
        <w:t>Крепёжные элементы (например, болты, гайки и шайбы) нельзя заменять титановыми деталями, если они не были в составе штатного оборудования. В состав крепежа могут входить блокирующие механизмы. Разр</w:t>
      </w:r>
      <w:r w:rsidRPr="00AF11E7">
        <w:rPr>
          <w:color w:val="060505"/>
          <w:sz w:val="18"/>
          <w:szCs w:val="20"/>
          <w:lang w:val="ru-RU"/>
        </w:rPr>
        <w:t>ешается применение с песчаным фильтром не от оригинального производителя.</w:t>
      </w:r>
    </w:p>
    <w:p w14:paraId="7500CB41" w14:textId="77777777" w:rsidR="00C606F3" w:rsidRPr="00AF11E7" w:rsidRDefault="00BC26AF" w:rsidP="00AF11E7">
      <w:pPr>
        <w:pStyle w:val="a4"/>
        <w:numPr>
          <w:ilvl w:val="0"/>
          <w:numId w:val="26"/>
        </w:numPr>
        <w:tabs>
          <w:tab w:val="left" w:pos="697"/>
        </w:tabs>
        <w:spacing w:line="252" w:lineRule="auto"/>
        <w:ind w:right="118"/>
        <w:jc w:val="both"/>
        <w:rPr>
          <w:color w:val="060505"/>
          <w:sz w:val="18"/>
          <w:szCs w:val="20"/>
        </w:rPr>
      </w:pPr>
      <w:r w:rsidRPr="00AF11E7">
        <w:rPr>
          <w:color w:val="060505"/>
          <w:sz w:val="18"/>
          <w:szCs w:val="20"/>
          <w:lang w:val="ru-RU"/>
        </w:rPr>
        <w:t>Водозаборную решётку можно модифицировать или заменять. Требуется водозаборная решётка, которая должна быть полноразмерного типа, при этом хотя бы один пруток должен проходить паралл</w:t>
      </w:r>
      <w:r w:rsidRPr="00AF11E7">
        <w:rPr>
          <w:color w:val="060505"/>
          <w:sz w:val="18"/>
          <w:szCs w:val="20"/>
          <w:lang w:val="ru-RU"/>
        </w:rPr>
        <w:t>ельно гребному валу. Решётки не должны более чем на 12,00 мм (0,47 дюйма) выступать</w:t>
      </w:r>
    </w:p>
    <w:p w14:paraId="3A827BEB" w14:textId="77777777" w:rsidR="00C606F3" w:rsidRDefault="00C606F3">
      <w:pPr>
        <w:spacing w:line="252" w:lineRule="auto"/>
        <w:jc w:val="both"/>
        <w:rPr>
          <w:sz w:val="20"/>
        </w:rPr>
        <w:sectPr w:rsidR="00C606F3">
          <w:pgSz w:w="11910" w:h="16840"/>
          <w:pgMar w:top="1120" w:right="840" w:bottom="680" w:left="880" w:header="808" w:footer="500" w:gutter="0"/>
          <w:cols w:space="720"/>
        </w:sectPr>
      </w:pPr>
    </w:p>
    <w:p w14:paraId="3AD8B13A" w14:textId="77777777" w:rsidR="00C606F3" w:rsidRPr="00AF11E7" w:rsidRDefault="00BC26AF" w:rsidP="00AF11E7">
      <w:pPr>
        <w:pStyle w:val="a3"/>
        <w:spacing w:before="40" w:line="249" w:lineRule="auto"/>
        <w:ind w:left="696" w:right="114" w:firstLine="0"/>
        <w:rPr>
          <w:sz w:val="18"/>
          <w:szCs w:val="18"/>
          <w:lang w:val="ru-RU"/>
        </w:rPr>
      </w:pPr>
      <w:r w:rsidRPr="00AF11E7">
        <w:rPr>
          <w:color w:val="060505"/>
          <w:sz w:val="18"/>
          <w:szCs w:val="18"/>
          <w:lang w:val="ru-RU"/>
        </w:rPr>
        <w:lastRenderedPageBreak/>
        <w:t>ниже плоскости заборной части насоса. Во избежание опасности, все выступающие кромки должны быть закруглены.</w:t>
      </w:r>
    </w:p>
    <w:p w14:paraId="2613C328" w14:textId="77777777" w:rsidR="00C606F3" w:rsidRPr="00AF11E7" w:rsidRDefault="00C606F3" w:rsidP="00AF11E7">
      <w:pPr>
        <w:pStyle w:val="a3"/>
        <w:spacing w:before="40"/>
        <w:ind w:left="0" w:firstLine="0"/>
        <w:jc w:val="left"/>
        <w:rPr>
          <w:sz w:val="12"/>
          <w:szCs w:val="4"/>
          <w:lang w:val="ru-RU"/>
        </w:rPr>
      </w:pPr>
    </w:p>
    <w:p w14:paraId="5F329B23" w14:textId="77777777" w:rsidR="00C606F3" w:rsidRPr="00AF11E7" w:rsidRDefault="00BC26AF" w:rsidP="00AF11E7">
      <w:pPr>
        <w:pStyle w:val="a4"/>
        <w:numPr>
          <w:ilvl w:val="0"/>
          <w:numId w:val="26"/>
        </w:numPr>
        <w:tabs>
          <w:tab w:val="left" w:pos="678"/>
        </w:tabs>
        <w:spacing w:before="40" w:line="252" w:lineRule="auto"/>
        <w:ind w:left="676" w:right="113"/>
        <w:jc w:val="both"/>
        <w:rPr>
          <w:color w:val="060505"/>
          <w:sz w:val="18"/>
          <w:szCs w:val="20"/>
          <w:lang w:val="ru-RU"/>
        </w:rPr>
      </w:pPr>
      <w:r w:rsidRPr="00AF11E7">
        <w:rPr>
          <w:color w:val="060505"/>
          <w:sz w:val="18"/>
          <w:szCs w:val="20"/>
          <w:lang w:val="ru-RU"/>
        </w:rPr>
        <w:t xml:space="preserve">Допускается модификация или замена </w:t>
      </w:r>
      <w:r w:rsidRPr="00AF11E7">
        <w:rPr>
          <w:color w:val="060505"/>
          <w:sz w:val="18"/>
          <w:szCs w:val="20"/>
          <w:lang w:val="ru-RU"/>
        </w:rPr>
        <w:t xml:space="preserve">клапанной крышки насоса. Разрешается установка накладки на задней части клапанной крышки насоса, но оно не должно превышать ширину штатной крышки. Модифицированные или заменённые крышки не должны увеличиваться более чем на 177,80 мм (7,00 дюймов). Стороны </w:t>
      </w:r>
      <w:r w:rsidRPr="00AF11E7">
        <w:rPr>
          <w:color w:val="060505"/>
          <w:sz w:val="18"/>
          <w:szCs w:val="20"/>
          <w:lang w:val="ru-RU"/>
        </w:rPr>
        <w:t>накладки должны соединяться с закруглённой частью крышки насоса, чтобы не создавать угрозу безопасности. Не допускаются к использованию обтекатели, рулевые устройства, кронштейны и иные выступающие части, которые могут представлять опасность.</w:t>
      </w:r>
    </w:p>
    <w:p w14:paraId="3376841A" w14:textId="77777777" w:rsidR="00C606F3" w:rsidRPr="00AF11E7" w:rsidRDefault="00C606F3" w:rsidP="00AF11E7">
      <w:pPr>
        <w:pStyle w:val="a3"/>
        <w:spacing w:before="40"/>
        <w:ind w:left="0" w:firstLine="0"/>
        <w:jc w:val="left"/>
        <w:rPr>
          <w:sz w:val="28"/>
          <w:szCs w:val="18"/>
          <w:lang w:val="ru-RU"/>
        </w:rPr>
      </w:pPr>
    </w:p>
    <w:p w14:paraId="64B6B2FC" w14:textId="77777777" w:rsidR="00C606F3" w:rsidRPr="00AF11E7" w:rsidRDefault="00BC26AF" w:rsidP="00AF11E7">
      <w:pPr>
        <w:pStyle w:val="3"/>
        <w:numPr>
          <w:ilvl w:val="2"/>
          <w:numId w:val="40"/>
        </w:numPr>
        <w:tabs>
          <w:tab w:val="left" w:pos="1060"/>
        </w:tabs>
        <w:spacing w:before="40"/>
        <w:ind w:hanging="946"/>
        <w:rPr>
          <w:color w:val="231F20"/>
          <w:sz w:val="18"/>
          <w:szCs w:val="18"/>
        </w:rPr>
      </w:pPr>
      <w:r w:rsidRPr="00AF11E7">
        <w:rPr>
          <w:color w:val="231F20"/>
          <w:sz w:val="18"/>
          <w:szCs w:val="18"/>
          <w:lang w:val="ru-RU"/>
        </w:rPr>
        <w:t xml:space="preserve">- 2-ТАКТНЫЙ </w:t>
      </w:r>
      <w:r w:rsidRPr="00AF11E7">
        <w:rPr>
          <w:color w:val="231F20"/>
          <w:sz w:val="18"/>
          <w:szCs w:val="18"/>
          <w:lang w:val="ru-RU"/>
        </w:rPr>
        <w:t>ДВИГАТЕЛЬ</w:t>
      </w:r>
    </w:p>
    <w:p w14:paraId="4FFD49B5" w14:textId="77777777" w:rsidR="00C606F3" w:rsidRPr="00AF11E7" w:rsidRDefault="00BC26AF" w:rsidP="00AF11E7">
      <w:pPr>
        <w:pStyle w:val="a4"/>
        <w:numPr>
          <w:ilvl w:val="0"/>
          <w:numId w:val="25"/>
        </w:numPr>
        <w:tabs>
          <w:tab w:val="left" w:pos="677"/>
          <w:tab w:val="left" w:pos="678"/>
        </w:tabs>
        <w:spacing w:before="40" w:line="252" w:lineRule="auto"/>
        <w:ind w:right="116"/>
        <w:rPr>
          <w:sz w:val="18"/>
          <w:szCs w:val="20"/>
          <w:lang w:val="ru-RU"/>
        </w:rPr>
      </w:pPr>
      <w:r w:rsidRPr="00AF11E7">
        <w:rPr>
          <w:color w:val="060505"/>
          <w:sz w:val="18"/>
          <w:szCs w:val="20"/>
          <w:lang w:val="ru-RU"/>
        </w:rPr>
        <w:t>Внешние модификации отделки двигателя (например, нанесение покрытий, полировка и (или) покраска) допускаются только в косметических целях.</w:t>
      </w:r>
    </w:p>
    <w:p w14:paraId="43018EA1" w14:textId="77777777" w:rsidR="00C606F3" w:rsidRPr="00AF11E7" w:rsidRDefault="00BC26AF" w:rsidP="00AF11E7">
      <w:pPr>
        <w:pStyle w:val="a4"/>
        <w:numPr>
          <w:ilvl w:val="0"/>
          <w:numId w:val="25"/>
        </w:numPr>
        <w:tabs>
          <w:tab w:val="left" w:pos="676"/>
          <w:tab w:val="left" w:pos="677"/>
        </w:tabs>
        <w:spacing w:before="40" w:line="249" w:lineRule="auto"/>
        <w:ind w:right="114"/>
        <w:rPr>
          <w:sz w:val="18"/>
          <w:szCs w:val="20"/>
          <w:lang w:val="ru-RU"/>
        </w:rPr>
      </w:pPr>
      <w:r w:rsidRPr="00AF11E7">
        <w:rPr>
          <w:color w:val="060505"/>
          <w:sz w:val="18"/>
          <w:szCs w:val="20"/>
          <w:lang w:val="ru-RU"/>
        </w:rPr>
        <w:t>Внутренние модификации любого характера, включая шлифовку, наплавку, полировку, механическую обработку, дро</w:t>
      </w:r>
      <w:r w:rsidRPr="00AF11E7">
        <w:rPr>
          <w:color w:val="060505"/>
          <w:sz w:val="18"/>
          <w:szCs w:val="20"/>
          <w:lang w:val="ru-RU"/>
        </w:rPr>
        <w:t>беструйную обработку и пр., не допускаются ни на каких компонентах двигателя.</w:t>
      </w:r>
    </w:p>
    <w:p w14:paraId="2DC98337" w14:textId="77777777" w:rsidR="00C606F3" w:rsidRPr="00AF11E7" w:rsidRDefault="00BC26AF" w:rsidP="00AF11E7">
      <w:pPr>
        <w:pStyle w:val="a4"/>
        <w:numPr>
          <w:ilvl w:val="0"/>
          <w:numId w:val="25"/>
        </w:numPr>
        <w:tabs>
          <w:tab w:val="left" w:pos="672"/>
          <w:tab w:val="left" w:pos="673"/>
        </w:tabs>
        <w:spacing w:before="40"/>
        <w:ind w:left="672" w:hanging="561"/>
        <w:rPr>
          <w:sz w:val="18"/>
          <w:szCs w:val="20"/>
          <w:lang w:val="ru-RU"/>
        </w:rPr>
      </w:pPr>
      <w:r w:rsidRPr="00AF11E7">
        <w:rPr>
          <w:color w:val="060505"/>
          <w:sz w:val="18"/>
          <w:szCs w:val="20"/>
          <w:lang w:val="ru-RU"/>
        </w:rPr>
        <w:t>Выхлопная система всегда должна оставаться полностью в исходном виде, в котором она была поставлена изготовителем.</w:t>
      </w:r>
    </w:p>
    <w:p w14:paraId="26BBAED2" w14:textId="77777777" w:rsidR="00C606F3" w:rsidRPr="00AF11E7" w:rsidRDefault="00BC26AF" w:rsidP="00AF11E7">
      <w:pPr>
        <w:pStyle w:val="a4"/>
        <w:numPr>
          <w:ilvl w:val="0"/>
          <w:numId w:val="25"/>
        </w:numPr>
        <w:tabs>
          <w:tab w:val="left" w:pos="678"/>
        </w:tabs>
        <w:spacing w:before="40" w:line="252" w:lineRule="auto"/>
        <w:ind w:right="109"/>
        <w:jc w:val="both"/>
        <w:rPr>
          <w:sz w:val="18"/>
          <w:szCs w:val="20"/>
          <w:lang w:val="ru-RU"/>
        </w:rPr>
      </w:pPr>
      <w:r w:rsidRPr="00AF11E7">
        <w:rPr>
          <w:color w:val="060505"/>
          <w:sz w:val="18"/>
          <w:szCs w:val="20"/>
          <w:lang w:val="ru-RU"/>
        </w:rPr>
        <w:t xml:space="preserve">Допустимо растачивание двигателей. Использование сменных </w:t>
      </w:r>
      <w:r w:rsidRPr="00AF11E7">
        <w:rPr>
          <w:color w:val="060505"/>
          <w:sz w:val="18"/>
          <w:szCs w:val="20"/>
          <w:lang w:val="ru-RU"/>
        </w:rPr>
        <w:t>поршневых агрегатов допускается только с тем условием, что не будут изменены оригинальные регулировки момента открытия продувочных окон, коэффициент сжатия, профиля обтекателя, длина и форма юбки и тип материала. Вес сменных поршневых агрегатов не должен о</w:t>
      </w:r>
      <w:r w:rsidRPr="00AF11E7">
        <w:rPr>
          <w:color w:val="060505"/>
          <w:sz w:val="18"/>
          <w:szCs w:val="20"/>
          <w:lang w:val="ru-RU"/>
        </w:rPr>
        <w:t>тличаться более чем на 25% от веса оригинального оборудования. Объём двигателя не должен превышать значения, принятые для данного класса.</w:t>
      </w:r>
    </w:p>
    <w:p w14:paraId="092E7FF7" w14:textId="77777777" w:rsidR="00C606F3" w:rsidRPr="00AF11E7" w:rsidRDefault="00BC26AF" w:rsidP="00AF11E7">
      <w:pPr>
        <w:pStyle w:val="a4"/>
        <w:numPr>
          <w:ilvl w:val="0"/>
          <w:numId w:val="25"/>
        </w:numPr>
        <w:tabs>
          <w:tab w:val="left" w:pos="672"/>
          <w:tab w:val="left" w:pos="673"/>
        </w:tabs>
        <w:spacing w:before="40" w:line="252" w:lineRule="auto"/>
        <w:ind w:right="114"/>
        <w:rPr>
          <w:sz w:val="18"/>
          <w:szCs w:val="20"/>
          <w:lang w:val="ru-RU"/>
        </w:rPr>
      </w:pPr>
      <w:r w:rsidRPr="00AF11E7">
        <w:rPr>
          <w:color w:val="060505"/>
          <w:sz w:val="18"/>
          <w:szCs w:val="20"/>
          <w:lang w:val="ru-RU"/>
        </w:rPr>
        <w:t xml:space="preserve">Коленчатый вал можно переконструировать с помощью сменных противовесов, пальцев мотыля, подшипников и шатунов. Не </w:t>
      </w:r>
      <w:r w:rsidRPr="00AF11E7">
        <w:rPr>
          <w:color w:val="060505"/>
          <w:sz w:val="18"/>
          <w:szCs w:val="20"/>
          <w:lang w:val="ru-RU"/>
        </w:rPr>
        <w:t>допускается использование противовесов, пальцев мотыля и шатунов, выполненных из цветных металлов. Длину хода и длину шатуна изменять не разрешается. Допускается механическая обработка противовесов на не подлежащих реконструкции коленчатых валах, чтобы они</w:t>
      </w:r>
      <w:r w:rsidRPr="00AF11E7">
        <w:rPr>
          <w:color w:val="060505"/>
          <w:sz w:val="18"/>
          <w:szCs w:val="20"/>
          <w:lang w:val="ru-RU"/>
        </w:rPr>
        <w:t xml:space="preserve"> были совместимы с вытяжным пальцем мотыля. Сменные подшипники должны сохранять свои первоначальные типоразмеры. Сменные противовесы должны быть похожи на оригиналы (т.е., если отверстия и (или) карманы отсутствовали на оригинальной детали, их не должно бы</w:t>
      </w:r>
      <w:r w:rsidRPr="00AF11E7">
        <w:rPr>
          <w:color w:val="060505"/>
          <w:sz w:val="18"/>
          <w:szCs w:val="20"/>
          <w:lang w:val="ru-RU"/>
        </w:rPr>
        <w:t>ть и на сменной). Общий вес коленчатого вала в сборе не должен отличаться более чем на</w:t>
      </w:r>
    </w:p>
    <w:p w14:paraId="57EFD9C1" w14:textId="77777777" w:rsidR="00C606F3" w:rsidRPr="00AF11E7" w:rsidRDefault="00BC26AF" w:rsidP="00AF11E7">
      <w:pPr>
        <w:pStyle w:val="a3"/>
        <w:spacing w:before="40"/>
        <w:ind w:firstLine="0"/>
        <w:jc w:val="left"/>
        <w:rPr>
          <w:sz w:val="18"/>
          <w:szCs w:val="18"/>
          <w:lang w:val="ru-RU"/>
        </w:rPr>
      </w:pPr>
      <w:r w:rsidRPr="00AF11E7">
        <w:rPr>
          <w:color w:val="060505"/>
          <w:sz w:val="18"/>
          <w:szCs w:val="18"/>
          <w:lang w:val="ru-RU"/>
        </w:rPr>
        <w:t>5% от веса оригинального оборудования. Можно приваривать пальцы мотыля к противовесам и (или) закреплять их шпоном.</w:t>
      </w:r>
    </w:p>
    <w:p w14:paraId="2781B5B4" w14:textId="77777777" w:rsidR="00C606F3" w:rsidRPr="00AF11E7" w:rsidRDefault="00BC26AF" w:rsidP="00AF11E7">
      <w:pPr>
        <w:pStyle w:val="a4"/>
        <w:numPr>
          <w:ilvl w:val="0"/>
          <w:numId w:val="25"/>
        </w:numPr>
        <w:tabs>
          <w:tab w:val="left" w:pos="672"/>
          <w:tab w:val="left" w:pos="673"/>
        </w:tabs>
        <w:spacing w:before="40"/>
        <w:ind w:left="672" w:hanging="561"/>
        <w:rPr>
          <w:sz w:val="18"/>
          <w:szCs w:val="20"/>
          <w:lang w:val="ru-RU"/>
        </w:rPr>
      </w:pPr>
      <w:r w:rsidRPr="00AF11E7">
        <w:rPr>
          <w:color w:val="060505"/>
          <w:sz w:val="18"/>
          <w:szCs w:val="20"/>
          <w:lang w:val="ru-RU"/>
        </w:rPr>
        <w:t xml:space="preserve">Цилиндры от </w:t>
      </w:r>
      <w:proofErr w:type="spellStart"/>
      <w:r w:rsidRPr="00AF11E7">
        <w:rPr>
          <w:color w:val="060505"/>
          <w:sz w:val="18"/>
          <w:szCs w:val="20"/>
          <w:lang w:val="ru-RU"/>
        </w:rPr>
        <w:t>омологированных</w:t>
      </w:r>
      <w:proofErr w:type="spellEnd"/>
      <w:r w:rsidRPr="00AF11E7">
        <w:rPr>
          <w:color w:val="060505"/>
          <w:sz w:val="18"/>
          <w:szCs w:val="20"/>
          <w:lang w:val="ru-RU"/>
        </w:rPr>
        <w:t xml:space="preserve"> гидроциклов одного произв</w:t>
      </w:r>
      <w:r w:rsidRPr="00AF11E7">
        <w:rPr>
          <w:color w:val="060505"/>
          <w:sz w:val="18"/>
          <w:szCs w:val="20"/>
          <w:lang w:val="ru-RU"/>
        </w:rPr>
        <w:t>одителя взаимозаменяемы.</w:t>
      </w:r>
    </w:p>
    <w:p w14:paraId="36248625" w14:textId="77777777" w:rsidR="00C606F3" w:rsidRPr="00AF11E7" w:rsidRDefault="00BC26AF" w:rsidP="00AF11E7">
      <w:pPr>
        <w:pStyle w:val="a3"/>
        <w:spacing w:before="40" w:line="252" w:lineRule="auto"/>
        <w:ind w:left="679" w:right="117" w:firstLine="0"/>
        <w:rPr>
          <w:sz w:val="18"/>
          <w:szCs w:val="18"/>
          <w:lang w:val="ru-RU"/>
        </w:rPr>
      </w:pPr>
      <w:r w:rsidRPr="00AF11E7">
        <w:rPr>
          <w:color w:val="060505"/>
          <w:sz w:val="18"/>
          <w:szCs w:val="18"/>
          <w:lang w:val="ru-RU"/>
        </w:rPr>
        <w:t xml:space="preserve">Разрешается использовать сменные прокладки, но они должны быть того же типа (например, листовые, кольцевые и пр.), что и их аналоги от ОЕМ-производителей. Прокладка основания должна быть толщиной не более 0,8 мм, но схема впускных </w:t>
      </w:r>
      <w:r w:rsidRPr="00AF11E7">
        <w:rPr>
          <w:color w:val="060505"/>
          <w:sz w:val="18"/>
          <w:szCs w:val="18"/>
          <w:lang w:val="ru-RU"/>
        </w:rPr>
        <w:t>и выхлопных устройств должна оставаться в исходном виде (перемещено из правила 501.02.02).</w:t>
      </w:r>
    </w:p>
    <w:p w14:paraId="323B056B" w14:textId="77777777" w:rsidR="00C606F3" w:rsidRPr="00AF11E7" w:rsidRDefault="00BC26AF" w:rsidP="00AF11E7">
      <w:pPr>
        <w:pStyle w:val="a4"/>
        <w:numPr>
          <w:ilvl w:val="0"/>
          <w:numId w:val="25"/>
        </w:numPr>
        <w:tabs>
          <w:tab w:val="left" w:pos="680"/>
        </w:tabs>
        <w:spacing w:before="40" w:line="252" w:lineRule="auto"/>
        <w:ind w:left="679" w:right="112" w:hanging="567"/>
        <w:jc w:val="both"/>
        <w:rPr>
          <w:sz w:val="18"/>
          <w:szCs w:val="20"/>
          <w:lang w:val="ru-RU"/>
        </w:rPr>
      </w:pPr>
      <w:r w:rsidRPr="00AF11E7">
        <w:rPr>
          <w:color w:val="060505"/>
          <w:sz w:val="18"/>
          <w:szCs w:val="20"/>
          <w:lang w:val="ru-RU"/>
        </w:rPr>
        <w:t>Ремонт треснувших или проколотых картеров может производиться только при условии, что отремонтирована одна повреждённая зона, затрагивающая один блок цилиндров. Разр</w:t>
      </w:r>
      <w:r w:rsidRPr="00AF11E7">
        <w:rPr>
          <w:color w:val="060505"/>
          <w:sz w:val="18"/>
          <w:szCs w:val="20"/>
          <w:lang w:val="ru-RU"/>
        </w:rPr>
        <w:t>ешается удаление и подключение дренажа и кабеля картера. Не допускаются никакие иные модификации и виды ремонта.</w:t>
      </w:r>
    </w:p>
    <w:p w14:paraId="1D4BBAC1" w14:textId="77777777" w:rsidR="00C606F3" w:rsidRPr="00AF11E7" w:rsidRDefault="00BC26AF" w:rsidP="00AF11E7">
      <w:pPr>
        <w:pStyle w:val="a4"/>
        <w:numPr>
          <w:ilvl w:val="0"/>
          <w:numId w:val="25"/>
        </w:numPr>
        <w:tabs>
          <w:tab w:val="left" w:pos="680"/>
        </w:tabs>
        <w:spacing w:before="40" w:line="252" w:lineRule="auto"/>
        <w:ind w:left="679" w:right="111" w:hanging="567"/>
        <w:jc w:val="both"/>
        <w:rPr>
          <w:sz w:val="18"/>
          <w:szCs w:val="20"/>
        </w:rPr>
      </w:pPr>
      <w:r w:rsidRPr="00AF11E7">
        <w:rPr>
          <w:color w:val="060505"/>
          <w:sz w:val="18"/>
          <w:szCs w:val="20"/>
          <w:lang w:val="ru-RU"/>
        </w:rPr>
        <w:t>Разрешается модификация и замена системы охлаждения. Допускается замена каналов охлаждения и систем перепуска воды. В насос разрешается доустан</w:t>
      </w:r>
      <w:r w:rsidRPr="00AF11E7">
        <w:rPr>
          <w:color w:val="060505"/>
          <w:sz w:val="18"/>
          <w:szCs w:val="20"/>
          <w:lang w:val="ru-RU"/>
        </w:rPr>
        <w:t>авливать линии и патрубки охлаждения. Перепускные патрубки разрешается модифицировать, заменять и (или) перемещать, но они всегда должны быть направлены вниз и (или) назад, чтобы не создавать угрозу для других пилотов. В пределах всей системы охлаждения до</w:t>
      </w:r>
      <w:r w:rsidRPr="00AF11E7">
        <w:rPr>
          <w:color w:val="060505"/>
          <w:sz w:val="18"/>
          <w:szCs w:val="20"/>
          <w:lang w:val="ru-RU"/>
        </w:rPr>
        <w:t>лжны использоваться только фиксированные или автоматические клапаны (например, термостаты, регуляторы давления, соленоиды и пр.). Не допускается применение устройств, управляемых вручную (любыми средствами приведения в действие), которые изменяют расход ох</w:t>
      </w:r>
      <w:r w:rsidRPr="00AF11E7">
        <w:rPr>
          <w:color w:val="060505"/>
          <w:sz w:val="18"/>
          <w:szCs w:val="20"/>
          <w:lang w:val="ru-RU"/>
        </w:rPr>
        <w:t>лаждающей воды во время эксплуатации гидроцикла. Разрешаются комплекты промывки охлаждающей системы.</w:t>
      </w:r>
    </w:p>
    <w:p w14:paraId="7D4852A1" w14:textId="77777777" w:rsidR="00C606F3" w:rsidRPr="00AF11E7" w:rsidRDefault="00C606F3" w:rsidP="00AF11E7">
      <w:pPr>
        <w:pStyle w:val="a3"/>
        <w:spacing w:before="40"/>
        <w:ind w:left="0" w:firstLine="0"/>
        <w:jc w:val="left"/>
        <w:rPr>
          <w:sz w:val="28"/>
          <w:szCs w:val="18"/>
        </w:rPr>
      </w:pPr>
    </w:p>
    <w:p w14:paraId="5A96E67E" w14:textId="77777777" w:rsidR="00C606F3" w:rsidRPr="00AF11E7" w:rsidRDefault="00BC26AF" w:rsidP="00AF11E7">
      <w:pPr>
        <w:pStyle w:val="3"/>
        <w:spacing w:before="40"/>
        <w:ind w:left="114" w:firstLine="0"/>
        <w:rPr>
          <w:sz w:val="18"/>
          <w:szCs w:val="18"/>
        </w:rPr>
      </w:pPr>
      <w:r w:rsidRPr="00AF11E7">
        <w:rPr>
          <w:color w:val="231F20"/>
          <w:sz w:val="18"/>
          <w:szCs w:val="18"/>
          <w:lang w:val="ru-RU"/>
        </w:rPr>
        <w:t>502.02.04- 4-ТАКТНЫЙ ДВИГАТЕЛЬ</w:t>
      </w:r>
    </w:p>
    <w:p w14:paraId="6A15614A" w14:textId="77777777" w:rsidR="00C606F3" w:rsidRPr="00AF11E7" w:rsidRDefault="00BC26AF" w:rsidP="00AF11E7">
      <w:pPr>
        <w:pStyle w:val="a4"/>
        <w:numPr>
          <w:ilvl w:val="0"/>
          <w:numId w:val="24"/>
        </w:numPr>
        <w:tabs>
          <w:tab w:val="left" w:pos="677"/>
        </w:tabs>
        <w:spacing w:before="40" w:line="252" w:lineRule="auto"/>
        <w:ind w:right="116"/>
        <w:jc w:val="both"/>
        <w:rPr>
          <w:sz w:val="18"/>
          <w:szCs w:val="20"/>
        </w:rPr>
      </w:pPr>
      <w:r w:rsidRPr="00AF11E7">
        <w:rPr>
          <w:color w:val="060505"/>
          <w:sz w:val="18"/>
          <w:szCs w:val="20"/>
          <w:lang w:val="ru-RU"/>
        </w:rPr>
        <w:t>Камеры сгорания в головке цилиндра можно очищать дробеструйной обработкой при установленных на места клапанах. Не допускает</w:t>
      </w:r>
      <w:r w:rsidRPr="00AF11E7">
        <w:rPr>
          <w:color w:val="060505"/>
          <w:sz w:val="18"/>
          <w:szCs w:val="20"/>
          <w:lang w:val="ru-RU"/>
        </w:rPr>
        <w:t>ся дробеструйная обработка или очистка впускных и выпускных каналов абразивными материалами (например, стальной мочалкой или Scotch-Brite®). Разрешается производить ремонт головки цилиндра, затрагивающий один блок цилиндров.</w:t>
      </w:r>
    </w:p>
    <w:p w14:paraId="514234D7" w14:textId="77777777" w:rsidR="00C606F3" w:rsidRPr="00AF11E7" w:rsidRDefault="00BC26AF" w:rsidP="00AF11E7">
      <w:pPr>
        <w:pStyle w:val="a4"/>
        <w:numPr>
          <w:ilvl w:val="0"/>
          <w:numId w:val="24"/>
        </w:numPr>
        <w:tabs>
          <w:tab w:val="left" w:pos="678"/>
        </w:tabs>
        <w:spacing w:before="40" w:line="252" w:lineRule="auto"/>
        <w:ind w:right="111"/>
        <w:jc w:val="both"/>
        <w:rPr>
          <w:sz w:val="18"/>
          <w:szCs w:val="20"/>
          <w:lang w:val="ru-RU"/>
        </w:rPr>
      </w:pPr>
      <w:r w:rsidRPr="00AF11E7">
        <w:rPr>
          <w:color w:val="060505"/>
          <w:sz w:val="18"/>
          <w:szCs w:val="20"/>
          <w:lang w:val="ru-RU"/>
        </w:rPr>
        <w:t xml:space="preserve">Необходимо всегда </w:t>
      </w:r>
      <w:r w:rsidRPr="00AF11E7">
        <w:rPr>
          <w:color w:val="060505"/>
          <w:sz w:val="18"/>
          <w:szCs w:val="20"/>
          <w:lang w:val="ru-RU"/>
        </w:rPr>
        <w:t>использовать стандартный коленчатый вал. Допускается замена подшипников или кожухов подшипников при условии сохранения их первоначальных типоразмеров.</w:t>
      </w:r>
    </w:p>
    <w:p w14:paraId="73F1F797" w14:textId="77777777" w:rsidR="00C606F3" w:rsidRPr="00AF11E7" w:rsidRDefault="00BC26AF" w:rsidP="00AF11E7">
      <w:pPr>
        <w:pStyle w:val="a4"/>
        <w:numPr>
          <w:ilvl w:val="0"/>
          <w:numId w:val="24"/>
        </w:numPr>
        <w:tabs>
          <w:tab w:val="left" w:pos="677"/>
        </w:tabs>
        <w:spacing w:before="40" w:line="252" w:lineRule="auto"/>
        <w:ind w:right="117"/>
        <w:jc w:val="both"/>
        <w:rPr>
          <w:sz w:val="18"/>
          <w:szCs w:val="20"/>
          <w:lang w:val="ru-RU"/>
        </w:rPr>
      </w:pPr>
      <w:r w:rsidRPr="00AF11E7">
        <w:rPr>
          <w:color w:val="060505"/>
          <w:sz w:val="18"/>
          <w:szCs w:val="20"/>
          <w:lang w:val="ru-RU"/>
        </w:rPr>
        <w:t>Распределительные валы должны оставаться стандартными. Допускается замена подшипников или кожухов подшипн</w:t>
      </w:r>
      <w:r w:rsidRPr="00AF11E7">
        <w:rPr>
          <w:color w:val="060505"/>
          <w:sz w:val="18"/>
          <w:szCs w:val="20"/>
          <w:lang w:val="ru-RU"/>
        </w:rPr>
        <w:t>иков при условии сохранения их первоначальных типоразмеров.</w:t>
      </w:r>
    </w:p>
    <w:p w14:paraId="24B453BE" w14:textId="77777777" w:rsidR="00C606F3" w:rsidRPr="00AF11E7" w:rsidRDefault="00BC26AF" w:rsidP="00AF11E7">
      <w:pPr>
        <w:pStyle w:val="a4"/>
        <w:numPr>
          <w:ilvl w:val="0"/>
          <w:numId w:val="24"/>
        </w:numPr>
        <w:tabs>
          <w:tab w:val="left" w:pos="678"/>
        </w:tabs>
        <w:spacing w:before="40" w:line="252" w:lineRule="auto"/>
        <w:ind w:right="115"/>
        <w:jc w:val="both"/>
        <w:rPr>
          <w:sz w:val="18"/>
          <w:szCs w:val="20"/>
          <w:lang w:val="ru-RU"/>
        </w:rPr>
      </w:pPr>
      <w:r w:rsidRPr="00AF11E7">
        <w:rPr>
          <w:color w:val="060505"/>
          <w:sz w:val="18"/>
          <w:szCs w:val="20"/>
          <w:lang w:val="ru-RU"/>
        </w:rPr>
        <w:t>Не разрешается добавление выходов для воды в головку цилиндра, в цилиндр или в корпус цилиндра. Выведения для спуска воды разрешается модифицировать и (или) заменять, но они должны быть направлены</w:t>
      </w:r>
      <w:r w:rsidRPr="00AF11E7">
        <w:rPr>
          <w:color w:val="060505"/>
          <w:sz w:val="18"/>
          <w:szCs w:val="20"/>
          <w:lang w:val="ru-RU"/>
        </w:rPr>
        <w:t xml:space="preserve"> вниз и (или) назад, чтобы не создавать опасности для других участников соревнования.</w:t>
      </w:r>
    </w:p>
    <w:p w14:paraId="34FD6B7A" w14:textId="77777777" w:rsidR="00C606F3" w:rsidRPr="00AF11E7" w:rsidRDefault="00BC26AF" w:rsidP="00AF11E7">
      <w:pPr>
        <w:pStyle w:val="a4"/>
        <w:numPr>
          <w:ilvl w:val="0"/>
          <w:numId w:val="24"/>
        </w:numPr>
        <w:tabs>
          <w:tab w:val="left" w:pos="677"/>
        </w:tabs>
        <w:spacing w:before="40"/>
        <w:jc w:val="both"/>
        <w:rPr>
          <w:sz w:val="20"/>
          <w:lang w:val="ru-RU"/>
        </w:rPr>
      </w:pPr>
      <w:r w:rsidRPr="00AF11E7">
        <w:rPr>
          <w:color w:val="060505"/>
          <w:sz w:val="18"/>
          <w:szCs w:val="20"/>
          <w:lang w:val="ru-RU"/>
        </w:rPr>
        <w:t>Клапаны, используемые в системе охлаждения, должны быть фиксированного или автоматического типа (например, термостаты,</w:t>
      </w:r>
    </w:p>
    <w:p w14:paraId="7910FDC9" w14:textId="77777777" w:rsidR="00C606F3" w:rsidRPr="00AF11E7" w:rsidRDefault="00C606F3">
      <w:pPr>
        <w:jc w:val="both"/>
        <w:rPr>
          <w:sz w:val="20"/>
          <w:lang w:val="ru-RU"/>
        </w:rPr>
        <w:sectPr w:rsidR="00C606F3" w:rsidRPr="00AF11E7">
          <w:pgSz w:w="11910" w:h="16840"/>
          <w:pgMar w:top="1120" w:right="840" w:bottom="680" w:left="880" w:header="808" w:footer="500" w:gutter="0"/>
          <w:cols w:space="720"/>
        </w:sectPr>
      </w:pPr>
    </w:p>
    <w:p w14:paraId="1BE4F963" w14:textId="77777777" w:rsidR="00C606F3" w:rsidRPr="00AF11E7" w:rsidRDefault="00BC26AF">
      <w:pPr>
        <w:pStyle w:val="a3"/>
        <w:spacing w:before="85" w:line="249" w:lineRule="auto"/>
        <w:ind w:firstLine="0"/>
        <w:jc w:val="left"/>
        <w:rPr>
          <w:sz w:val="18"/>
          <w:szCs w:val="18"/>
          <w:lang w:val="ru-RU"/>
        </w:rPr>
      </w:pPr>
      <w:r w:rsidRPr="00AF11E7">
        <w:rPr>
          <w:color w:val="060505"/>
          <w:sz w:val="18"/>
          <w:szCs w:val="18"/>
          <w:lang w:val="ru-RU"/>
        </w:rPr>
        <w:lastRenderedPageBreak/>
        <w:t>регуляторы давления и т.п.). Сист</w:t>
      </w:r>
      <w:r w:rsidRPr="00AF11E7">
        <w:rPr>
          <w:color w:val="060505"/>
          <w:sz w:val="18"/>
          <w:szCs w:val="18"/>
          <w:lang w:val="ru-RU"/>
        </w:rPr>
        <w:t>емы электронного впрыска воды не допускаются, если они не являются штатными.</w:t>
      </w:r>
    </w:p>
    <w:p w14:paraId="244E4E75" w14:textId="77777777" w:rsidR="00C606F3" w:rsidRPr="00AF11E7" w:rsidRDefault="00BC26AF">
      <w:pPr>
        <w:pStyle w:val="a4"/>
        <w:numPr>
          <w:ilvl w:val="0"/>
          <w:numId w:val="24"/>
        </w:numPr>
        <w:tabs>
          <w:tab w:val="left" w:pos="677"/>
          <w:tab w:val="left" w:pos="678"/>
        </w:tabs>
        <w:spacing w:line="266" w:lineRule="auto"/>
        <w:ind w:right="116"/>
        <w:rPr>
          <w:sz w:val="18"/>
          <w:szCs w:val="20"/>
          <w:lang w:val="ru-RU"/>
        </w:rPr>
      </w:pPr>
      <w:r w:rsidRPr="00AF11E7">
        <w:rPr>
          <w:color w:val="060505"/>
          <w:sz w:val="18"/>
          <w:szCs w:val="20"/>
          <w:lang w:val="ru-RU"/>
        </w:rPr>
        <w:t>Не допускаются к использованию управляемые вручную устройства (некоторые из них являются средствами такого управления), которые изменяют отток воды из системы охлаждения. Разреш</w:t>
      </w:r>
      <w:r w:rsidRPr="00AF11E7">
        <w:rPr>
          <w:color w:val="060505"/>
          <w:sz w:val="18"/>
          <w:szCs w:val="20"/>
          <w:lang w:val="ru-RU"/>
        </w:rPr>
        <w:t xml:space="preserve">ается использование комплектов </w:t>
      </w:r>
      <w:proofErr w:type="gramStart"/>
      <w:r w:rsidRPr="00AF11E7">
        <w:rPr>
          <w:color w:val="060505"/>
          <w:sz w:val="18"/>
          <w:szCs w:val="20"/>
          <w:lang w:val="ru-RU"/>
        </w:rPr>
        <w:t>для промывка</w:t>
      </w:r>
      <w:proofErr w:type="gramEnd"/>
      <w:r w:rsidRPr="00AF11E7">
        <w:rPr>
          <w:color w:val="060505"/>
          <w:sz w:val="18"/>
          <w:szCs w:val="20"/>
          <w:lang w:val="ru-RU"/>
        </w:rPr>
        <w:t xml:space="preserve"> двигателя.</w:t>
      </w:r>
    </w:p>
    <w:p w14:paraId="6B24B15F" w14:textId="77777777" w:rsidR="00C606F3" w:rsidRPr="00AF11E7" w:rsidRDefault="00BC26AF">
      <w:pPr>
        <w:pStyle w:val="a4"/>
        <w:numPr>
          <w:ilvl w:val="0"/>
          <w:numId w:val="24"/>
        </w:numPr>
        <w:tabs>
          <w:tab w:val="left" w:pos="672"/>
          <w:tab w:val="left" w:pos="673"/>
        </w:tabs>
        <w:spacing w:before="111"/>
        <w:ind w:left="672" w:hanging="561"/>
        <w:rPr>
          <w:sz w:val="18"/>
          <w:szCs w:val="20"/>
          <w:lang w:val="ru-RU"/>
        </w:rPr>
      </w:pPr>
      <w:r w:rsidRPr="00AF11E7">
        <w:rPr>
          <w:color w:val="060505"/>
          <w:spacing w:val="-4"/>
          <w:sz w:val="18"/>
          <w:szCs w:val="20"/>
          <w:lang w:val="ru-RU"/>
        </w:rPr>
        <w:t>Крышку клапана разрешается модифицировать или заменять только в косметических целях и (или) в целях снижения веса.</w:t>
      </w:r>
    </w:p>
    <w:p w14:paraId="79B585AA" w14:textId="77777777" w:rsidR="00C606F3" w:rsidRPr="00AF11E7" w:rsidRDefault="00C606F3">
      <w:pPr>
        <w:pStyle w:val="a3"/>
        <w:ind w:left="0" w:firstLine="0"/>
        <w:jc w:val="left"/>
        <w:rPr>
          <w:szCs w:val="18"/>
          <w:lang w:val="ru-RU"/>
        </w:rPr>
      </w:pPr>
    </w:p>
    <w:p w14:paraId="43D5CA36" w14:textId="77777777" w:rsidR="00C606F3" w:rsidRPr="00AF11E7" w:rsidRDefault="00BC26AF">
      <w:pPr>
        <w:pStyle w:val="3"/>
        <w:numPr>
          <w:ilvl w:val="2"/>
          <w:numId w:val="23"/>
        </w:numPr>
        <w:tabs>
          <w:tab w:val="left" w:pos="1060"/>
        </w:tabs>
        <w:spacing w:before="129"/>
        <w:rPr>
          <w:sz w:val="18"/>
          <w:szCs w:val="18"/>
          <w:lang w:val="ru-RU"/>
        </w:rPr>
      </w:pPr>
      <w:r w:rsidRPr="00AF11E7">
        <w:rPr>
          <w:color w:val="231F20"/>
          <w:sz w:val="18"/>
          <w:szCs w:val="18"/>
          <w:lang w:val="ru-RU"/>
        </w:rPr>
        <w:t>- ПОДАЧА ВОЗДУХА И ТОПЛИВА В 2-ТАКТНОМ ДВИГАТЕЛЕ</w:t>
      </w:r>
    </w:p>
    <w:p w14:paraId="7BBB5267" w14:textId="77777777" w:rsidR="00C606F3" w:rsidRPr="00AF11E7" w:rsidRDefault="00BC26AF">
      <w:pPr>
        <w:pStyle w:val="a4"/>
        <w:numPr>
          <w:ilvl w:val="0"/>
          <w:numId w:val="22"/>
        </w:numPr>
        <w:tabs>
          <w:tab w:val="left" w:pos="653"/>
          <w:tab w:val="left" w:pos="654"/>
        </w:tabs>
        <w:spacing w:before="169" w:line="264" w:lineRule="auto"/>
        <w:ind w:right="113" w:hanging="565"/>
        <w:rPr>
          <w:sz w:val="18"/>
          <w:szCs w:val="20"/>
          <w:lang w:val="ru-RU"/>
        </w:rPr>
      </w:pPr>
      <w:r w:rsidRPr="00AF11E7">
        <w:rPr>
          <w:color w:val="060505"/>
          <w:sz w:val="18"/>
          <w:szCs w:val="20"/>
          <w:lang w:val="ru-RU"/>
        </w:rPr>
        <w:t xml:space="preserve">Допускается </w:t>
      </w:r>
      <w:r w:rsidRPr="00AF11E7">
        <w:rPr>
          <w:color w:val="060505"/>
          <w:sz w:val="18"/>
          <w:szCs w:val="20"/>
          <w:lang w:val="ru-RU"/>
        </w:rPr>
        <w:t>использование сменных пламегасителей, соответствующих морским стандартам, таким как USCG, UL-1111 или SAE J-1928. Разрешается замена жиклёров карбюратора (сменного типа), игольчатых клапанов и пружин игольчатого клапана. Допускается удаление дросселя, если</w:t>
      </w:r>
      <w:r w:rsidRPr="00AF11E7">
        <w:rPr>
          <w:color w:val="060505"/>
          <w:sz w:val="18"/>
          <w:szCs w:val="20"/>
          <w:lang w:val="ru-RU"/>
        </w:rPr>
        <w:t xml:space="preserve"> это не создаст дополнительное поступление воздуха в двигатель. Разрешается установка сменной системы заливки. Иные модификации карбюратора не допускаются.</w:t>
      </w:r>
    </w:p>
    <w:p w14:paraId="5C5542FC" w14:textId="77777777" w:rsidR="00C606F3" w:rsidRPr="00AF11E7" w:rsidRDefault="00BC26AF">
      <w:pPr>
        <w:pStyle w:val="a4"/>
        <w:numPr>
          <w:ilvl w:val="0"/>
          <w:numId w:val="22"/>
        </w:numPr>
        <w:tabs>
          <w:tab w:val="left" w:pos="677"/>
        </w:tabs>
        <w:spacing w:before="118" w:line="264" w:lineRule="auto"/>
        <w:ind w:right="113" w:hanging="565"/>
        <w:jc w:val="both"/>
        <w:rPr>
          <w:sz w:val="18"/>
          <w:szCs w:val="20"/>
        </w:rPr>
      </w:pPr>
      <w:r w:rsidRPr="00AF11E7">
        <w:rPr>
          <w:color w:val="060505"/>
          <w:sz w:val="18"/>
          <w:szCs w:val="20"/>
          <w:lang w:val="ru-RU"/>
        </w:rPr>
        <w:t xml:space="preserve">Вся топливная система представляет собой закрытую систему. Гидроцикл не должен ни в каком положении </w:t>
      </w:r>
      <w:r w:rsidRPr="00AF11E7">
        <w:rPr>
          <w:color w:val="060505"/>
          <w:sz w:val="18"/>
          <w:szCs w:val="20"/>
          <w:lang w:val="ru-RU"/>
        </w:rPr>
        <w:t>выпускать или разливать топливо как при работающем, так и при выключенном двигателе. Обязательны к использованию и не должны модифицироваться топливный бак, топливнозаборное устройство, заливная горловина топливного бака, топливный фильтр, топливный кран в</w:t>
      </w:r>
      <w:r w:rsidRPr="00AF11E7">
        <w:rPr>
          <w:color w:val="060505"/>
          <w:sz w:val="18"/>
          <w:szCs w:val="20"/>
          <w:lang w:val="ru-RU"/>
        </w:rPr>
        <w:t xml:space="preserve"> сборе и предохранительный клапан. Можно сделать обводы топливного спускного крана. Возможно использование дополнительных топливных фильтров. Разрешается модифицировать или заменять крышку заливного отверстия топливного бака.</w:t>
      </w:r>
    </w:p>
    <w:p w14:paraId="4DF7AA44" w14:textId="77777777" w:rsidR="00C606F3" w:rsidRPr="00AF11E7" w:rsidRDefault="00C606F3">
      <w:pPr>
        <w:pStyle w:val="a3"/>
        <w:spacing w:before="5"/>
        <w:ind w:left="0" w:firstLine="0"/>
        <w:jc w:val="left"/>
        <w:rPr>
          <w:sz w:val="28"/>
          <w:szCs w:val="18"/>
        </w:rPr>
      </w:pPr>
    </w:p>
    <w:p w14:paraId="314BE20C" w14:textId="77777777" w:rsidR="00C606F3" w:rsidRPr="00AF11E7" w:rsidRDefault="00BC26AF">
      <w:pPr>
        <w:pStyle w:val="3"/>
        <w:numPr>
          <w:ilvl w:val="2"/>
          <w:numId w:val="23"/>
        </w:numPr>
        <w:tabs>
          <w:tab w:val="left" w:pos="1060"/>
        </w:tabs>
        <w:rPr>
          <w:sz w:val="18"/>
          <w:szCs w:val="18"/>
          <w:lang w:val="ru-RU"/>
        </w:rPr>
      </w:pPr>
      <w:r w:rsidRPr="00AF11E7">
        <w:rPr>
          <w:color w:val="231F20"/>
          <w:sz w:val="18"/>
          <w:szCs w:val="18"/>
          <w:lang w:val="ru-RU"/>
        </w:rPr>
        <w:t xml:space="preserve">- ПОДАЧА ВОЗДУХА И ТОПЛИВА В </w:t>
      </w:r>
      <w:r w:rsidRPr="00AF11E7">
        <w:rPr>
          <w:color w:val="231F20"/>
          <w:sz w:val="18"/>
          <w:szCs w:val="18"/>
          <w:lang w:val="ru-RU"/>
        </w:rPr>
        <w:t>4-ТАКТНОМ ДВИГАТЕЛЕ</w:t>
      </w:r>
    </w:p>
    <w:p w14:paraId="472BBD0D" w14:textId="77777777" w:rsidR="00C606F3" w:rsidRPr="00AF11E7" w:rsidRDefault="00BC26AF">
      <w:pPr>
        <w:pStyle w:val="a4"/>
        <w:numPr>
          <w:ilvl w:val="0"/>
          <w:numId w:val="21"/>
        </w:numPr>
        <w:tabs>
          <w:tab w:val="left" w:pos="672"/>
          <w:tab w:val="left" w:pos="673"/>
        </w:tabs>
        <w:spacing w:before="168"/>
        <w:rPr>
          <w:sz w:val="18"/>
          <w:szCs w:val="20"/>
          <w:lang w:val="ru-RU"/>
        </w:rPr>
      </w:pPr>
      <w:r w:rsidRPr="00AF11E7">
        <w:rPr>
          <w:color w:val="231F20"/>
          <w:sz w:val="18"/>
          <w:szCs w:val="20"/>
          <w:lang w:val="ru-RU"/>
        </w:rPr>
        <w:t>Допускается использование имеющихся на рынке эквивалентных аналогов воздушных фильтров и пламегасителей.</w:t>
      </w:r>
    </w:p>
    <w:p w14:paraId="74007BA1" w14:textId="77777777" w:rsidR="00C606F3" w:rsidRPr="00AF11E7" w:rsidRDefault="00BC26AF">
      <w:pPr>
        <w:pStyle w:val="a3"/>
        <w:spacing w:before="140" w:line="264" w:lineRule="auto"/>
        <w:ind w:firstLine="2"/>
        <w:jc w:val="left"/>
        <w:rPr>
          <w:sz w:val="18"/>
          <w:szCs w:val="18"/>
          <w:lang w:val="ru-RU"/>
        </w:rPr>
      </w:pPr>
      <w:r w:rsidRPr="00AF11E7">
        <w:rPr>
          <w:color w:val="231F20"/>
          <w:sz w:val="18"/>
          <w:szCs w:val="18"/>
          <w:lang w:val="ru-RU"/>
        </w:rPr>
        <w:t>Разрешается модифицировать или заменять на аналоги канал между пламегасителем и впускным коллектором.</w:t>
      </w:r>
    </w:p>
    <w:p w14:paraId="5193BC82" w14:textId="77777777" w:rsidR="00C606F3" w:rsidRPr="00AF11E7" w:rsidRDefault="00BC26AF">
      <w:pPr>
        <w:pStyle w:val="a4"/>
        <w:numPr>
          <w:ilvl w:val="0"/>
          <w:numId w:val="21"/>
        </w:numPr>
        <w:tabs>
          <w:tab w:val="left" w:pos="677"/>
        </w:tabs>
        <w:spacing w:before="116" w:line="264" w:lineRule="auto"/>
        <w:ind w:left="676" w:right="112" w:hanging="565"/>
        <w:jc w:val="both"/>
        <w:rPr>
          <w:sz w:val="18"/>
          <w:szCs w:val="20"/>
          <w:lang w:val="ru-RU"/>
        </w:rPr>
      </w:pPr>
      <w:r w:rsidRPr="00AF11E7">
        <w:rPr>
          <w:color w:val="231F20"/>
          <w:sz w:val="18"/>
          <w:szCs w:val="20"/>
          <w:lang w:val="ru-RU"/>
        </w:rPr>
        <w:t>Допускается использование ана</w:t>
      </w:r>
      <w:r w:rsidRPr="00AF11E7">
        <w:rPr>
          <w:color w:val="231F20"/>
          <w:sz w:val="18"/>
          <w:szCs w:val="20"/>
          <w:lang w:val="ru-RU"/>
        </w:rPr>
        <w:t>логов выпускного бака системы вентиляции картера. Избыток масла (топлива), выходящего их выпускного бака должен улавливаться, а не попадать в моторный отсек.</w:t>
      </w:r>
    </w:p>
    <w:p w14:paraId="2BB3AC28" w14:textId="77777777" w:rsidR="00C606F3" w:rsidRPr="00AF11E7" w:rsidRDefault="00C606F3">
      <w:pPr>
        <w:pStyle w:val="a3"/>
        <w:spacing w:before="1"/>
        <w:ind w:left="0" w:firstLine="0"/>
        <w:jc w:val="left"/>
        <w:rPr>
          <w:sz w:val="28"/>
          <w:szCs w:val="18"/>
          <w:lang w:val="ru-RU"/>
        </w:rPr>
      </w:pPr>
    </w:p>
    <w:p w14:paraId="26E047B6" w14:textId="77777777" w:rsidR="00C606F3" w:rsidRPr="00AF11E7" w:rsidRDefault="00BC26AF">
      <w:pPr>
        <w:pStyle w:val="3"/>
        <w:numPr>
          <w:ilvl w:val="2"/>
          <w:numId w:val="23"/>
        </w:numPr>
        <w:tabs>
          <w:tab w:val="left" w:pos="1060"/>
        </w:tabs>
        <w:rPr>
          <w:sz w:val="18"/>
          <w:szCs w:val="18"/>
        </w:rPr>
      </w:pPr>
      <w:r w:rsidRPr="00AF11E7">
        <w:rPr>
          <w:color w:val="231F20"/>
          <w:sz w:val="18"/>
          <w:szCs w:val="18"/>
          <w:lang w:val="ru-RU"/>
        </w:rPr>
        <w:t>- ЗАЖИГАНИЕ И ЭЛЕКТРОНИКА 2-ТАКТОВОГО ДВИГАТЕЛЯ</w:t>
      </w:r>
    </w:p>
    <w:p w14:paraId="052BC80B" w14:textId="77777777" w:rsidR="00C606F3" w:rsidRPr="00AF11E7" w:rsidRDefault="00BC26AF">
      <w:pPr>
        <w:pStyle w:val="a4"/>
        <w:numPr>
          <w:ilvl w:val="0"/>
          <w:numId w:val="20"/>
        </w:numPr>
        <w:tabs>
          <w:tab w:val="left" w:pos="672"/>
          <w:tab w:val="left" w:pos="673"/>
        </w:tabs>
        <w:spacing w:before="169"/>
        <w:ind w:hanging="561"/>
        <w:rPr>
          <w:color w:val="060505"/>
          <w:sz w:val="18"/>
          <w:szCs w:val="20"/>
          <w:lang w:val="ru-RU"/>
        </w:rPr>
      </w:pPr>
      <w:r w:rsidRPr="00AF11E7">
        <w:rPr>
          <w:color w:val="060505"/>
          <w:sz w:val="18"/>
          <w:szCs w:val="20"/>
          <w:lang w:val="ru-RU"/>
        </w:rPr>
        <w:t xml:space="preserve">Функцию ограничения количества оборотов </w:t>
      </w:r>
      <w:r w:rsidRPr="00AF11E7">
        <w:rPr>
          <w:color w:val="060505"/>
          <w:sz w:val="18"/>
          <w:szCs w:val="20"/>
          <w:lang w:val="ru-RU"/>
        </w:rPr>
        <w:t>можно обойти или отключить.</w:t>
      </w:r>
    </w:p>
    <w:p w14:paraId="7BA606F0" w14:textId="77777777" w:rsidR="00C606F3" w:rsidRPr="00AF11E7" w:rsidRDefault="00BC26AF">
      <w:pPr>
        <w:pStyle w:val="a4"/>
        <w:numPr>
          <w:ilvl w:val="0"/>
          <w:numId w:val="20"/>
        </w:numPr>
        <w:tabs>
          <w:tab w:val="left" w:pos="672"/>
          <w:tab w:val="left" w:pos="673"/>
        </w:tabs>
        <w:spacing w:before="140"/>
        <w:ind w:hanging="561"/>
        <w:rPr>
          <w:color w:val="060505"/>
          <w:sz w:val="18"/>
          <w:szCs w:val="20"/>
          <w:lang w:val="ru-RU"/>
        </w:rPr>
      </w:pPr>
      <w:r w:rsidRPr="00AF11E7">
        <w:rPr>
          <w:color w:val="060505"/>
          <w:sz w:val="18"/>
          <w:szCs w:val="20"/>
          <w:lang w:val="ru-RU"/>
        </w:rPr>
        <w:t>Разрешается модифицировать или заменять электронный блок управления зажиганием.</w:t>
      </w:r>
    </w:p>
    <w:p w14:paraId="2B652731" w14:textId="77777777" w:rsidR="00C606F3" w:rsidRPr="00AF11E7" w:rsidRDefault="00BC26AF">
      <w:pPr>
        <w:pStyle w:val="a4"/>
        <w:numPr>
          <w:ilvl w:val="0"/>
          <w:numId w:val="20"/>
        </w:numPr>
        <w:tabs>
          <w:tab w:val="left" w:pos="677"/>
        </w:tabs>
        <w:spacing w:before="137" w:line="266" w:lineRule="auto"/>
        <w:ind w:left="676" w:right="111" w:hanging="565"/>
        <w:jc w:val="both"/>
        <w:rPr>
          <w:color w:val="060505"/>
          <w:sz w:val="18"/>
          <w:szCs w:val="20"/>
          <w:lang w:val="ru-RU"/>
        </w:rPr>
      </w:pPr>
      <w:r w:rsidRPr="00AF11E7">
        <w:rPr>
          <w:color w:val="060505"/>
          <w:sz w:val="18"/>
          <w:szCs w:val="20"/>
          <w:lang w:val="ru-RU"/>
        </w:rPr>
        <w:t>Можно изменить регулирование зажигания. Разрешаются модификации контактных разъёмов системы зажигания.</w:t>
      </w:r>
    </w:p>
    <w:p w14:paraId="629D3BF8" w14:textId="77777777" w:rsidR="00C606F3" w:rsidRPr="00AF11E7" w:rsidRDefault="00BC26AF">
      <w:pPr>
        <w:pStyle w:val="a4"/>
        <w:numPr>
          <w:ilvl w:val="0"/>
          <w:numId w:val="20"/>
        </w:numPr>
        <w:tabs>
          <w:tab w:val="left" w:pos="671"/>
          <w:tab w:val="left" w:pos="673"/>
        </w:tabs>
        <w:spacing w:before="111"/>
        <w:ind w:hanging="561"/>
        <w:rPr>
          <w:color w:val="060505"/>
          <w:sz w:val="18"/>
          <w:szCs w:val="20"/>
          <w:lang w:val="ru-RU"/>
        </w:rPr>
      </w:pPr>
      <w:r w:rsidRPr="00AF11E7">
        <w:rPr>
          <w:color w:val="060505"/>
          <w:sz w:val="18"/>
          <w:szCs w:val="20"/>
          <w:lang w:val="ru-RU"/>
        </w:rPr>
        <w:t xml:space="preserve">Необходимо использовать оригинальную систему </w:t>
      </w:r>
      <w:r w:rsidRPr="00AF11E7">
        <w:rPr>
          <w:color w:val="060505"/>
          <w:sz w:val="18"/>
          <w:szCs w:val="20"/>
          <w:lang w:val="ru-RU"/>
        </w:rPr>
        <w:t>зарядки оборудования.</w:t>
      </w:r>
    </w:p>
    <w:p w14:paraId="451289A3" w14:textId="77777777" w:rsidR="00C606F3" w:rsidRPr="00AF11E7" w:rsidRDefault="00BC26AF">
      <w:pPr>
        <w:pStyle w:val="a4"/>
        <w:numPr>
          <w:ilvl w:val="0"/>
          <w:numId w:val="20"/>
        </w:numPr>
        <w:tabs>
          <w:tab w:val="left" w:pos="672"/>
          <w:tab w:val="left" w:pos="673"/>
        </w:tabs>
        <w:spacing w:before="137"/>
        <w:ind w:hanging="561"/>
        <w:rPr>
          <w:color w:val="060505"/>
          <w:sz w:val="18"/>
          <w:szCs w:val="20"/>
          <w:lang w:val="ru-RU"/>
        </w:rPr>
      </w:pPr>
      <w:r w:rsidRPr="00AF11E7">
        <w:rPr>
          <w:color w:val="060505"/>
          <w:sz w:val="18"/>
          <w:szCs w:val="20"/>
          <w:lang w:val="ru-RU"/>
        </w:rPr>
        <w:t>Иные модификации системы зажигания не допускаются.</w:t>
      </w:r>
    </w:p>
    <w:p w14:paraId="7337054F" w14:textId="77777777" w:rsidR="00C606F3" w:rsidRPr="00AF11E7" w:rsidRDefault="00BC26AF">
      <w:pPr>
        <w:pStyle w:val="a4"/>
        <w:numPr>
          <w:ilvl w:val="0"/>
          <w:numId w:val="20"/>
        </w:numPr>
        <w:tabs>
          <w:tab w:val="left" w:pos="677"/>
        </w:tabs>
        <w:spacing w:before="140" w:line="266" w:lineRule="auto"/>
        <w:ind w:left="676" w:right="117" w:hanging="565"/>
        <w:jc w:val="both"/>
        <w:rPr>
          <w:color w:val="231F20"/>
          <w:sz w:val="18"/>
          <w:szCs w:val="20"/>
          <w:lang w:val="ru-RU"/>
        </w:rPr>
      </w:pPr>
      <w:r w:rsidRPr="00AF11E7">
        <w:rPr>
          <w:color w:val="231F20"/>
          <w:sz w:val="18"/>
          <w:szCs w:val="20"/>
          <w:lang w:val="ru-RU"/>
        </w:rPr>
        <w:t>Замена аккумуляторов допускается, но они должны соответствовать стандартному отсеку для аккумуляторов и быть надёжно закреплены.</w:t>
      </w:r>
    </w:p>
    <w:p w14:paraId="20D39266" w14:textId="77777777" w:rsidR="00C606F3" w:rsidRPr="00AF11E7" w:rsidRDefault="00BC26AF">
      <w:pPr>
        <w:pStyle w:val="a4"/>
        <w:numPr>
          <w:ilvl w:val="0"/>
          <w:numId w:val="20"/>
        </w:numPr>
        <w:tabs>
          <w:tab w:val="left" w:pos="672"/>
          <w:tab w:val="left" w:pos="673"/>
        </w:tabs>
        <w:spacing w:before="111"/>
        <w:ind w:hanging="561"/>
        <w:rPr>
          <w:color w:val="231F20"/>
          <w:sz w:val="18"/>
          <w:szCs w:val="20"/>
          <w:lang w:val="ru-RU"/>
        </w:rPr>
      </w:pPr>
      <w:r w:rsidRPr="00AF11E7">
        <w:rPr>
          <w:color w:val="231F20"/>
          <w:sz w:val="18"/>
          <w:szCs w:val="20"/>
          <w:lang w:val="ru-RU"/>
        </w:rPr>
        <w:t xml:space="preserve">Разрешается отключать и (или) </w:t>
      </w:r>
      <w:r w:rsidRPr="00AF11E7">
        <w:rPr>
          <w:color w:val="231F20"/>
          <w:sz w:val="18"/>
          <w:szCs w:val="20"/>
          <w:lang w:val="ru-RU"/>
        </w:rPr>
        <w:t>демонтировать датчик температуры двигателя.</w:t>
      </w:r>
    </w:p>
    <w:p w14:paraId="6FA41FB4" w14:textId="77777777" w:rsidR="00C606F3" w:rsidRPr="00AF11E7" w:rsidRDefault="00BC26AF">
      <w:pPr>
        <w:pStyle w:val="a4"/>
        <w:numPr>
          <w:ilvl w:val="0"/>
          <w:numId w:val="20"/>
        </w:numPr>
        <w:tabs>
          <w:tab w:val="left" w:pos="671"/>
          <w:tab w:val="left" w:pos="673"/>
        </w:tabs>
        <w:spacing w:before="137"/>
        <w:ind w:hanging="561"/>
        <w:rPr>
          <w:color w:val="231F20"/>
          <w:sz w:val="18"/>
          <w:szCs w:val="20"/>
          <w:lang w:val="ru-RU"/>
        </w:rPr>
      </w:pPr>
      <w:r w:rsidRPr="00AF11E7">
        <w:rPr>
          <w:color w:val="231F20"/>
          <w:sz w:val="18"/>
          <w:szCs w:val="20"/>
          <w:lang w:val="ru-RU"/>
        </w:rPr>
        <w:t>Разрешается замена свечей зажигания свечами зажигания с другим калильным числом.</w:t>
      </w:r>
    </w:p>
    <w:p w14:paraId="066135A1" w14:textId="77777777" w:rsidR="00C606F3" w:rsidRPr="00AF11E7" w:rsidRDefault="00C606F3">
      <w:pPr>
        <w:pStyle w:val="a3"/>
        <w:ind w:left="0" w:firstLine="0"/>
        <w:jc w:val="left"/>
        <w:rPr>
          <w:szCs w:val="18"/>
          <w:lang w:val="ru-RU"/>
        </w:rPr>
      </w:pPr>
    </w:p>
    <w:p w14:paraId="5A531111" w14:textId="77777777" w:rsidR="00C606F3" w:rsidRPr="00AF11E7" w:rsidRDefault="00BC26AF">
      <w:pPr>
        <w:pStyle w:val="3"/>
        <w:numPr>
          <w:ilvl w:val="2"/>
          <w:numId w:val="23"/>
        </w:numPr>
        <w:tabs>
          <w:tab w:val="left" w:pos="1060"/>
        </w:tabs>
        <w:spacing w:before="130"/>
        <w:rPr>
          <w:sz w:val="18"/>
          <w:szCs w:val="18"/>
        </w:rPr>
      </w:pPr>
      <w:r w:rsidRPr="00AF11E7">
        <w:rPr>
          <w:color w:val="231F20"/>
          <w:sz w:val="18"/>
          <w:szCs w:val="18"/>
          <w:lang w:val="ru-RU"/>
        </w:rPr>
        <w:t>- ЗАЖИГАНИЕ И ЭЛЕКТРОНИКА 4-ТАКТОВОГО ДВИГАТЕЛЯ</w:t>
      </w:r>
    </w:p>
    <w:p w14:paraId="3FC2A021" w14:textId="77777777" w:rsidR="00C606F3" w:rsidRPr="00AF11E7" w:rsidRDefault="00BC26AF">
      <w:pPr>
        <w:pStyle w:val="a4"/>
        <w:numPr>
          <w:ilvl w:val="0"/>
          <w:numId w:val="19"/>
        </w:numPr>
        <w:tabs>
          <w:tab w:val="left" w:pos="679"/>
          <w:tab w:val="left" w:pos="680"/>
        </w:tabs>
        <w:spacing w:before="168" w:line="266" w:lineRule="auto"/>
        <w:ind w:right="113"/>
        <w:rPr>
          <w:sz w:val="18"/>
          <w:szCs w:val="20"/>
          <w:lang w:val="ru-RU"/>
        </w:rPr>
      </w:pPr>
      <w:r w:rsidRPr="00AF11E7">
        <w:rPr>
          <w:color w:val="060505"/>
          <w:sz w:val="18"/>
          <w:szCs w:val="20"/>
          <w:lang w:val="ru-RU"/>
        </w:rPr>
        <w:t xml:space="preserve">Замена аккумуляторов допускается, но они должны соответствовать </w:t>
      </w:r>
      <w:r w:rsidRPr="00AF11E7">
        <w:rPr>
          <w:color w:val="060505"/>
          <w:sz w:val="18"/>
          <w:szCs w:val="20"/>
          <w:lang w:val="ru-RU"/>
        </w:rPr>
        <w:t>стандартному отсеку для аккумуляторов и быть надёжно закреплены.</w:t>
      </w:r>
    </w:p>
    <w:p w14:paraId="2885DB7F" w14:textId="77777777" w:rsidR="00C606F3" w:rsidRPr="00AF11E7" w:rsidRDefault="00BC26AF">
      <w:pPr>
        <w:pStyle w:val="a4"/>
        <w:numPr>
          <w:ilvl w:val="0"/>
          <w:numId w:val="19"/>
        </w:numPr>
        <w:tabs>
          <w:tab w:val="left" w:pos="677"/>
          <w:tab w:val="left" w:pos="678"/>
        </w:tabs>
        <w:spacing w:before="111" w:line="266" w:lineRule="auto"/>
        <w:ind w:left="676" w:right="120" w:hanging="565"/>
        <w:rPr>
          <w:sz w:val="18"/>
          <w:szCs w:val="20"/>
        </w:rPr>
      </w:pPr>
      <w:r w:rsidRPr="00AF11E7">
        <w:rPr>
          <w:color w:val="060505"/>
          <w:sz w:val="18"/>
          <w:szCs w:val="20"/>
          <w:lang w:val="ru-RU"/>
        </w:rPr>
        <w:t>Необходимо использовать оригинальный электронный блок управления, но разрешается его перепрошивка. Допустимо отключение температурных датчиков двигателя.</w:t>
      </w:r>
    </w:p>
    <w:p w14:paraId="324251E2" w14:textId="77777777" w:rsidR="00C606F3" w:rsidRPr="00AF11E7" w:rsidRDefault="00BC26AF">
      <w:pPr>
        <w:pStyle w:val="a4"/>
        <w:numPr>
          <w:ilvl w:val="0"/>
          <w:numId w:val="19"/>
        </w:numPr>
        <w:tabs>
          <w:tab w:val="left" w:pos="671"/>
          <w:tab w:val="left" w:pos="673"/>
        </w:tabs>
        <w:spacing w:before="111"/>
        <w:ind w:left="672" w:hanging="561"/>
        <w:rPr>
          <w:sz w:val="18"/>
          <w:szCs w:val="20"/>
          <w:lang w:val="ru-RU"/>
        </w:rPr>
      </w:pPr>
      <w:r w:rsidRPr="00AF11E7">
        <w:rPr>
          <w:color w:val="060505"/>
          <w:sz w:val="18"/>
          <w:szCs w:val="20"/>
          <w:lang w:val="ru-RU"/>
        </w:rPr>
        <w:t>Разрешается замена свечей зажигания с</w:t>
      </w:r>
      <w:r w:rsidRPr="00AF11E7">
        <w:rPr>
          <w:color w:val="060505"/>
          <w:sz w:val="18"/>
          <w:szCs w:val="20"/>
          <w:lang w:val="ru-RU"/>
        </w:rPr>
        <w:t>вечами зажигания с другим калильным числом.</w:t>
      </w:r>
    </w:p>
    <w:p w14:paraId="354C0E2A" w14:textId="77777777" w:rsidR="00C606F3" w:rsidRPr="00AF11E7" w:rsidRDefault="00C606F3">
      <w:pPr>
        <w:pStyle w:val="a3"/>
        <w:ind w:left="0" w:firstLine="0"/>
        <w:jc w:val="left"/>
        <w:rPr>
          <w:szCs w:val="18"/>
          <w:lang w:val="ru-RU"/>
        </w:rPr>
      </w:pPr>
    </w:p>
    <w:p w14:paraId="41C82A8A" w14:textId="77777777" w:rsidR="00C606F3" w:rsidRPr="00AF11E7" w:rsidRDefault="00BC26AF">
      <w:pPr>
        <w:pStyle w:val="3"/>
        <w:numPr>
          <w:ilvl w:val="2"/>
          <w:numId w:val="23"/>
        </w:numPr>
        <w:tabs>
          <w:tab w:val="left" w:pos="1060"/>
        </w:tabs>
        <w:spacing w:before="132"/>
        <w:rPr>
          <w:sz w:val="18"/>
          <w:szCs w:val="18"/>
        </w:rPr>
      </w:pPr>
      <w:r w:rsidRPr="00AF11E7">
        <w:rPr>
          <w:color w:val="231F20"/>
          <w:sz w:val="18"/>
          <w:szCs w:val="18"/>
          <w:lang w:val="ru-RU"/>
        </w:rPr>
        <w:t>- ТРАНСМИССИЯ</w:t>
      </w:r>
    </w:p>
    <w:p w14:paraId="3714BC56" w14:textId="77777777" w:rsidR="00C606F3" w:rsidRDefault="00BC26AF">
      <w:pPr>
        <w:pStyle w:val="a4"/>
        <w:numPr>
          <w:ilvl w:val="0"/>
          <w:numId w:val="18"/>
        </w:numPr>
        <w:tabs>
          <w:tab w:val="left" w:pos="678"/>
        </w:tabs>
        <w:spacing w:before="168" w:line="264" w:lineRule="auto"/>
        <w:ind w:right="115"/>
        <w:jc w:val="both"/>
        <w:rPr>
          <w:sz w:val="20"/>
        </w:rPr>
      </w:pPr>
      <w:r w:rsidRPr="00AF11E7">
        <w:rPr>
          <w:color w:val="060505"/>
          <w:sz w:val="18"/>
          <w:szCs w:val="20"/>
          <w:lang w:val="ru-RU"/>
        </w:rPr>
        <w:t>Возможна модификация или замена рабочего колеса, если сохраняется исходный диаметр. Разрешается использовать сменные компенсационные кольца, если они соответствуют требованиям OEM по внутреннему ди</w:t>
      </w:r>
      <w:r w:rsidRPr="00AF11E7">
        <w:rPr>
          <w:color w:val="060505"/>
          <w:sz w:val="18"/>
          <w:szCs w:val="20"/>
          <w:lang w:val="ru-RU"/>
        </w:rPr>
        <w:t>аметру. Силиконовый клей-герметик можно</w:t>
      </w:r>
    </w:p>
    <w:p w14:paraId="3189FEAB" w14:textId="77777777" w:rsidR="00C606F3" w:rsidRDefault="00C606F3">
      <w:pPr>
        <w:spacing w:line="264" w:lineRule="auto"/>
        <w:jc w:val="both"/>
        <w:rPr>
          <w:sz w:val="20"/>
        </w:rPr>
        <w:sectPr w:rsidR="00C606F3">
          <w:pgSz w:w="11910" w:h="16840"/>
          <w:pgMar w:top="1120" w:right="840" w:bottom="680" w:left="880" w:header="808" w:footer="500" w:gutter="0"/>
          <w:cols w:space="720"/>
        </w:sectPr>
      </w:pPr>
    </w:p>
    <w:p w14:paraId="15FBAE48" w14:textId="77777777" w:rsidR="00C606F3" w:rsidRPr="00AF11E7" w:rsidRDefault="00BC26AF">
      <w:pPr>
        <w:pStyle w:val="a3"/>
        <w:spacing w:before="85" w:line="266" w:lineRule="auto"/>
        <w:ind w:firstLine="0"/>
        <w:jc w:val="left"/>
        <w:rPr>
          <w:sz w:val="18"/>
          <w:szCs w:val="18"/>
        </w:rPr>
      </w:pPr>
      <w:r w:rsidRPr="00AF11E7">
        <w:rPr>
          <w:color w:val="060505"/>
          <w:sz w:val="18"/>
          <w:szCs w:val="18"/>
          <w:lang w:val="ru-RU"/>
        </w:rPr>
        <w:lastRenderedPageBreak/>
        <w:t>использовать в дополнение к оригинальному герметику для уплотнения входного патрубка насоса. Видимое спускное отверстие должно быть снято или закупорено.</w:t>
      </w:r>
    </w:p>
    <w:p w14:paraId="7359B08F" w14:textId="77777777" w:rsidR="00C606F3" w:rsidRPr="00AF11E7" w:rsidRDefault="00BC26AF">
      <w:pPr>
        <w:pStyle w:val="a4"/>
        <w:numPr>
          <w:ilvl w:val="0"/>
          <w:numId w:val="18"/>
        </w:numPr>
        <w:tabs>
          <w:tab w:val="left" w:pos="673"/>
        </w:tabs>
        <w:spacing w:before="111"/>
        <w:ind w:left="672" w:hanging="561"/>
        <w:jc w:val="both"/>
        <w:rPr>
          <w:sz w:val="18"/>
          <w:szCs w:val="20"/>
        </w:rPr>
      </w:pPr>
      <w:r w:rsidRPr="00AF11E7">
        <w:rPr>
          <w:color w:val="231F20"/>
          <w:sz w:val="18"/>
          <w:szCs w:val="20"/>
          <w:lang w:val="ru-RU"/>
        </w:rPr>
        <w:t>Реверсивную задвижку необходимо снять.</w:t>
      </w:r>
    </w:p>
    <w:p w14:paraId="27783BA1" w14:textId="77777777" w:rsidR="00C606F3" w:rsidRPr="00AF11E7" w:rsidRDefault="00C606F3">
      <w:pPr>
        <w:pStyle w:val="a3"/>
        <w:ind w:left="0" w:firstLine="0"/>
        <w:jc w:val="left"/>
        <w:rPr>
          <w:szCs w:val="18"/>
        </w:rPr>
      </w:pPr>
    </w:p>
    <w:p w14:paraId="4A945552" w14:textId="77777777" w:rsidR="00C606F3" w:rsidRDefault="00BC26AF">
      <w:pPr>
        <w:pStyle w:val="2"/>
        <w:numPr>
          <w:ilvl w:val="1"/>
          <w:numId w:val="40"/>
        </w:numPr>
        <w:tabs>
          <w:tab w:val="left" w:pos="918"/>
        </w:tabs>
        <w:spacing w:before="132"/>
        <w:ind w:hanging="804"/>
        <w:jc w:val="both"/>
      </w:pPr>
      <w:r>
        <w:rPr>
          <w:color w:val="231F20"/>
          <w:lang w:val="ru-RU"/>
        </w:rPr>
        <w:t xml:space="preserve">- </w:t>
      </w:r>
      <w:r>
        <w:rPr>
          <w:color w:val="231F20"/>
          <w:lang w:val="ru-RU"/>
        </w:rPr>
        <w:t>RUNABOUT, КАТЕГОРИЯ GP2</w:t>
      </w:r>
    </w:p>
    <w:p w14:paraId="379A0FB8" w14:textId="77777777" w:rsidR="00C606F3" w:rsidRPr="00AF11E7" w:rsidRDefault="00BC26AF">
      <w:pPr>
        <w:pStyle w:val="a4"/>
        <w:numPr>
          <w:ilvl w:val="0"/>
          <w:numId w:val="17"/>
        </w:numPr>
        <w:tabs>
          <w:tab w:val="left" w:pos="680"/>
        </w:tabs>
        <w:spacing w:before="162" w:line="259" w:lineRule="auto"/>
        <w:ind w:right="112" w:hanging="567"/>
        <w:jc w:val="both"/>
        <w:rPr>
          <w:sz w:val="18"/>
          <w:szCs w:val="20"/>
          <w:lang w:val="ru-RU"/>
        </w:rPr>
      </w:pPr>
      <w:r w:rsidRPr="00AF11E7">
        <w:rPr>
          <w:color w:val="060505"/>
          <w:sz w:val="18"/>
          <w:szCs w:val="20"/>
          <w:lang w:val="ru-RU"/>
        </w:rPr>
        <w:t xml:space="preserve">В этом классе </w:t>
      </w:r>
      <w:r w:rsidRPr="00AF11E7">
        <w:rPr>
          <w:i/>
          <w:color w:val="060505"/>
          <w:sz w:val="18"/>
          <w:szCs w:val="20"/>
          <w:lang w:val="ru-RU"/>
        </w:rPr>
        <w:t xml:space="preserve">Соревнования </w:t>
      </w:r>
      <w:r w:rsidRPr="00AF11E7">
        <w:rPr>
          <w:color w:val="060505"/>
          <w:sz w:val="18"/>
          <w:szCs w:val="20"/>
          <w:lang w:val="ru-RU"/>
        </w:rPr>
        <w:t>проводятся с целью привлечения интереса к гидроциклам с ограниченным количеством модификаций и обеспечения возможности активно участвовать в гонках при относительно скромных инвестициях. Гидроциклы, участв</w:t>
      </w:r>
      <w:r w:rsidRPr="00AF11E7">
        <w:rPr>
          <w:color w:val="060505"/>
          <w:sz w:val="18"/>
          <w:szCs w:val="20"/>
          <w:lang w:val="ru-RU"/>
        </w:rPr>
        <w:t>ующие в соревнованиях этого класса, должны соответствовать следующим техническим требованиям.</w:t>
      </w:r>
    </w:p>
    <w:p w14:paraId="2C59D305" w14:textId="77777777" w:rsidR="00C606F3" w:rsidRPr="00AF11E7" w:rsidRDefault="00BC26AF">
      <w:pPr>
        <w:pStyle w:val="a4"/>
        <w:numPr>
          <w:ilvl w:val="0"/>
          <w:numId w:val="17"/>
        </w:numPr>
        <w:tabs>
          <w:tab w:val="left" w:pos="672"/>
          <w:tab w:val="left" w:pos="673"/>
        </w:tabs>
        <w:spacing w:before="114" w:line="259" w:lineRule="auto"/>
        <w:ind w:right="113" w:hanging="567"/>
        <w:rPr>
          <w:sz w:val="18"/>
          <w:szCs w:val="20"/>
        </w:rPr>
      </w:pPr>
      <w:r w:rsidRPr="00AF11E7">
        <w:rPr>
          <w:color w:val="060505"/>
          <w:sz w:val="18"/>
          <w:szCs w:val="20"/>
          <w:lang w:val="ru-RU"/>
        </w:rPr>
        <w:t>Все гидроциклы должны оставаться строго в стандартной комплектации, за исключением случаев, когда правила допускают или требуют замены или модификации. Не допуска</w:t>
      </w:r>
      <w:r w:rsidRPr="00AF11E7">
        <w:rPr>
          <w:color w:val="060505"/>
          <w:sz w:val="18"/>
          <w:szCs w:val="20"/>
          <w:lang w:val="ru-RU"/>
        </w:rPr>
        <w:t>ются никакие замены или модификации, не перечисленные в этом документе. Некоторые оригинальные компоненты оборудования могут не соответствовать правилам. Идентификационные номера корпусов должны отображаться в том виде, в котором они указаны изготовителем.</w:t>
      </w:r>
      <w:r w:rsidRPr="00AF11E7">
        <w:rPr>
          <w:color w:val="060505"/>
          <w:sz w:val="18"/>
          <w:szCs w:val="20"/>
          <w:lang w:val="ru-RU"/>
        </w:rPr>
        <w:t xml:space="preserve"> Допускаются все модификации, разрешённые для класса GP3.</w:t>
      </w:r>
    </w:p>
    <w:p w14:paraId="0D01441B" w14:textId="77777777" w:rsidR="00C606F3" w:rsidRPr="00AF11E7" w:rsidRDefault="00BC26AF">
      <w:pPr>
        <w:pStyle w:val="a4"/>
        <w:numPr>
          <w:ilvl w:val="0"/>
          <w:numId w:val="17"/>
        </w:numPr>
        <w:tabs>
          <w:tab w:val="left" w:pos="680"/>
        </w:tabs>
        <w:spacing w:before="113" w:line="259" w:lineRule="auto"/>
        <w:ind w:right="114" w:hanging="567"/>
        <w:jc w:val="both"/>
        <w:rPr>
          <w:sz w:val="18"/>
          <w:szCs w:val="20"/>
          <w:lang w:val="ru-RU"/>
        </w:rPr>
      </w:pPr>
      <w:r w:rsidRPr="00AF11E7">
        <w:rPr>
          <w:color w:val="060505"/>
          <w:sz w:val="18"/>
          <w:szCs w:val="20"/>
          <w:lang w:val="ru-RU"/>
        </w:rPr>
        <w:t>В тех случаях, когда правила допускают или требуют установки, замены, модификации или изготовления оборудования, на гонщике лежит исключительная ответственность за выбор и (или) изготовление компоне</w:t>
      </w:r>
      <w:r w:rsidRPr="00AF11E7">
        <w:rPr>
          <w:color w:val="060505"/>
          <w:sz w:val="18"/>
          <w:szCs w:val="20"/>
          <w:lang w:val="ru-RU"/>
        </w:rPr>
        <w:t xml:space="preserve">нтов и материалов таким образом, чтобы гидроцикл мог безопасно функционировать во время </w:t>
      </w:r>
      <w:r w:rsidRPr="00AF11E7">
        <w:rPr>
          <w:i/>
          <w:color w:val="060505"/>
          <w:sz w:val="18"/>
          <w:szCs w:val="20"/>
          <w:lang w:val="ru-RU"/>
        </w:rPr>
        <w:t>Соревнования</w:t>
      </w:r>
      <w:r w:rsidRPr="00AF11E7">
        <w:rPr>
          <w:color w:val="060505"/>
          <w:sz w:val="18"/>
          <w:szCs w:val="20"/>
          <w:lang w:val="ru-RU"/>
        </w:rPr>
        <w:t>.</w:t>
      </w:r>
    </w:p>
    <w:p w14:paraId="049E78C2" w14:textId="77777777" w:rsidR="00C606F3" w:rsidRPr="00AF11E7" w:rsidRDefault="00BC26AF">
      <w:pPr>
        <w:pStyle w:val="a4"/>
        <w:numPr>
          <w:ilvl w:val="0"/>
          <w:numId w:val="17"/>
        </w:numPr>
        <w:tabs>
          <w:tab w:val="left" w:pos="673"/>
        </w:tabs>
        <w:spacing w:before="115"/>
        <w:ind w:left="672" w:hanging="561"/>
        <w:jc w:val="both"/>
        <w:rPr>
          <w:sz w:val="18"/>
          <w:szCs w:val="20"/>
          <w:lang w:val="ru-RU"/>
        </w:rPr>
      </w:pPr>
      <w:r w:rsidRPr="00AF11E7">
        <w:rPr>
          <w:color w:val="060505"/>
          <w:sz w:val="18"/>
          <w:szCs w:val="20"/>
          <w:lang w:val="ru-RU"/>
        </w:rPr>
        <w:t>Уровень шума не должен превышать 86 дБ (А) при 24 м.</w:t>
      </w:r>
    </w:p>
    <w:p w14:paraId="4E8B5FC0" w14:textId="77777777" w:rsidR="00C606F3" w:rsidRPr="00AF11E7" w:rsidRDefault="00BC26AF">
      <w:pPr>
        <w:pStyle w:val="a4"/>
        <w:numPr>
          <w:ilvl w:val="0"/>
          <w:numId w:val="17"/>
        </w:numPr>
        <w:tabs>
          <w:tab w:val="left" w:pos="672"/>
          <w:tab w:val="left" w:pos="673"/>
        </w:tabs>
        <w:spacing w:before="132"/>
        <w:ind w:left="672" w:hanging="561"/>
        <w:rPr>
          <w:sz w:val="18"/>
          <w:szCs w:val="20"/>
          <w:lang w:val="ru-RU"/>
        </w:rPr>
      </w:pPr>
      <w:r w:rsidRPr="00AF11E7">
        <w:rPr>
          <w:color w:val="060505"/>
          <w:sz w:val="18"/>
          <w:szCs w:val="20"/>
          <w:lang w:val="ru-RU"/>
        </w:rPr>
        <w:t>Топливо должно соответствовать критериям, указанным в ст. 503.</w:t>
      </w:r>
    </w:p>
    <w:p w14:paraId="53E52835" w14:textId="77777777" w:rsidR="00C606F3" w:rsidRPr="00AF11E7" w:rsidRDefault="00C606F3">
      <w:pPr>
        <w:pStyle w:val="a3"/>
        <w:ind w:left="0" w:firstLine="0"/>
        <w:jc w:val="left"/>
        <w:rPr>
          <w:szCs w:val="18"/>
          <w:lang w:val="ru-RU"/>
        </w:rPr>
      </w:pPr>
    </w:p>
    <w:p w14:paraId="6F90363B" w14:textId="77777777" w:rsidR="00C606F3" w:rsidRDefault="00BC26AF">
      <w:pPr>
        <w:pStyle w:val="2"/>
        <w:numPr>
          <w:ilvl w:val="2"/>
          <w:numId w:val="40"/>
        </w:numPr>
        <w:tabs>
          <w:tab w:val="left" w:pos="1251"/>
        </w:tabs>
        <w:spacing w:before="1"/>
        <w:ind w:left="1250" w:hanging="1137"/>
        <w:rPr>
          <w:color w:val="231F20"/>
        </w:rPr>
      </w:pPr>
      <w:r>
        <w:rPr>
          <w:color w:val="231F20"/>
          <w:lang w:val="ru-RU"/>
        </w:rPr>
        <w:t>- ОСНОВНЫЕ КРИТЕРИИ</w:t>
      </w:r>
    </w:p>
    <w:p w14:paraId="0A7D5FC3" w14:textId="77777777" w:rsidR="00C606F3" w:rsidRPr="00AF11E7" w:rsidRDefault="00BC26AF">
      <w:pPr>
        <w:pStyle w:val="a3"/>
        <w:spacing w:before="157"/>
        <w:ind w:left="112" w:firstLine="0"/>
        <w:jc w:val="left"/>
        <w:rPr>
          <w:sz w:val="18"/>
          <w:szCs w:val="18"/>
          <w:lang w:val="ru-RU"/>
        </w:rPr>
      </w:pPr>
      <w:r w:rsidRPr="00AF11E7">
        <w:rPr>
          <w:color w:val="060505"/>
          <w:sz w:val="18"/>
          <w:szCs w:val="18"/>
          <w:lang w:val="ru-RU"/>
        </w:rPr>
        <w:t>Гидроцикл, участвующий в соревнованиях класса Runabout, должен соответствовать следующим критериям:</w:t>
      </w:r>
    </w:p>
    <w:p w14:paraId="06CF65BB" w14:textId="77777777" w:rsidR="00C606F3" w:rsidRPr="00AF11E7" w:rsidRDefault="00BC26AF">
      <w:pPr>
        <w:pStyle w:val="a4"/>
        <w:numPr>
          <w:ilvl w:val="0"/>
          <w:numId w:val="16"/>
        </w:numPr>
        <w:tabs>
          <w:tab w:val="left" w:pos="671"/>
          <w:tab w:val="left" w:pos="673"/>
        </w:tabs>
        <w:spacing w:before="125"/>
        <w:ind w:hanging="561"/>
        <w:rPr>
          <w:color w:val="060505"/>
          <w:sz w:val="18"/>
          <w:szCs w:val="20"/>
        </w:rPr>
      </w:pPr>
      <w:r w:rsidRPr="00AF11E7">
        <w:rPr>
          <w:color w:val="060505"/>
          <w:sz w:val="18"/>
          <w:szCs w:val="20"/>
          <w:lang w:val="ru-RU"/>
        </w:rPr>
        <w:t>Максимальный литраж двигателя:</w:t>
      </w:r>
    </w:p>
    <w:p w14:paraId="5D7E58A6" w14:textId="77777777" w:rsidR="00C606F3" w:rsidRPr="00AF11E7" w:rsidRDefault="00BC26AF">
      <w:pPr>
        <w:pStyle w:val="a4"/>
        <w:numPr>
          <w:ilvl w:val="1"/>
          <w:numId w:val="16"/>
        </w:numPr>
        <w:tabs>
          <w:tab w:val="left" w:pos="965"/>
          <w:tab w:val="left" w:pos="3797"/>
        </w:tabs>
        <w:spacing w:before="126"/>
        <w:rPr>
          <w:sz w:val="18"/>
          <w:szCs w:val="20"/>
        </w:rPr>
      </w:pPr>
      <w:r w:rsidRPr="00AF11E7">
        <w:rPr>
          <w:color w:val="060505"/>
          <w:sz w:val="18"/>
          <w:szCs w:val="20"/>
          <w:lang w:val="ru-RU"/>
        </w:rPr>
        <w:t>Атмосферный, 2-тактный</w:t>
      </w:r>
      <w:r w:rsidRPr="00AF11E7">
        <w:rPr>
          <w:color w:val="060505"/>
          <w:sz w:val="18"/>
          <w:szCs w:val="20"/>
          <w:lang w:val="ru-RU"/>
        </w:rPr>
        <w:tab/>
        <w:t>2600 куб. см</w:t>
      </w:r>
    </w:p>
    <w:p w14:paraId="531BCE77" w14:textId="77777777" w:rsidR="00C606F3" w:rsidRPr="00AF11E7" w:rsidRDefault="00BC26AF">
      <w:pPr>
        <w:pStyle w:val="a4"/>
        <w:numPr>
          <w:ilvl w:val="1"/>
          <w:numId w:val="16"/>
        </w:numPr>
        <w:tabs>
          <w:tab w:val="left" w:pos="965"/>
          <w:tab w:val="left" w:pos="3797"/>
        </w:tabs>
        <w:spacing w:before="122"/>
        <w:rPr>
          <w:sz w:val="18"/>
          <w:szCs w:val="20"/>
        </w:rPr>
      </w:pPr>
      <w:r w:rsidRPr="00AF11E7">
        <w:rPr>
          <w:color w:val="060505"/>
          <w:sz w:val="18"/>
          <w:szCs w:val="20"/>
          <w:lang w:val="ru-RU"/>
        </w:rPr>
        <w:t>Атмосферный, 4-тактный</w:t>
      </w:r>
      <w:r w:rsidRPr="00AF11E7">
        <w:rPr>
          <w:color w:val="060505"/>
          <w:sz w:val="18"/>
          <w:szCs w:val="20"/>
          <w:lang w:val="ru-RU"/>
        </w:rPr>
        <w:tab/>
        <w:t>2600 куб. см</w:t>
      </w:r>
    </w:p>
    <w:p w14:paraId="6CCC963A" w14:textId="77777777" w:rsidR="00C606F3" w:rsidRPr="00AF11E7" w:rsidRDefault="00BC26AF">
      <w:pPr>
        <w:pStyle w:val="a4"/>
        <w:numPr>
          <w:ilvl w:val="1"/>
          <w:numId w:val="16"/>
        </w:numPr>
        <w:tabs>
          <w:tab w:val="left" w:pos="958"/>
          <w:tab w:val="left" w:pos="3713"/>
        </w:tabs>
        <w:spacing w:before="124"/>
        <w:ind w:left="957" w:hanging="279"/>
        <w:rPr>
          <w:sz w:val="18"/>
          <w:szCs w:val="20"/>
          <w:lang w:val="ru-RU"/>
        </w:rPr>
      </w:pPr>
      <w:proofErr w:type="gramStart"/>
      <w:r w:rsidRPr="00AF11E7">
        <w:rPr>
          <w:color w:val="060505"/>
          <w:sz w:val="18"/>
          <w:szCs w:val="20"/>
          <w:lang w:val="ru-RU"/>
        </w:rPr>
        <w:t>С избыточным зарядом</w:t>
      </w:r>
      <w:r w:rsidRPr="00AF11E7">
        <w:rPr>
          <w:color w:val="231F20"/>
          <w:sz w:val="18"/>
          <w:szCs w:val="20"/>
          <w:lang w:val="ru-RU"/>
        </w:rPr>
        <w:t>,</w:t>
      </w:r>
      <w:proofErr w:type="gramEnd"/>
      <w:r w:rsidRPr="00AF11E7">
        <w:rPr>
          <w:color w:val="231F20"/>
          <w:sz w:val="18"/>
          <w:szCs w:val="20"/>
          <w:lang w:val="ru-RU"/>
        </w:rPr>
        <w:t xml:space="preserve"> 4-тактный</w:t>
      </w:r>
      <w:r w:rsidRPr="00AF11E7">
        <w:rPr>
          <w:color w:val="231F20"/>
          <w:sz w:val="18"/>
          <w:szCs w:val="20"/>
          <w:lang w:val="ru-RU"/>
        </w:rPr>
        <w:tab/>
        <w:t>2000 куб. см</w:t>
      </w:r>
    </w:p>
    <w:p w14:paraId="7FAC1797" w14:textId="77777777" w:rsidR="00C606F3" w:rsidRPr="00AF11E7" w:rsidRDefault="00BC26AF">
      <w:pPr>
        <w:pStyle w:val="a4"/>
        <w:numPr>
          <w:ilvl w:val="0"/>
          <w:numId w:val="16"/>
        </w:numPr>
        <w:tabs>
          <w:tab w:val="left" w:pos="672"/>
          <w:tab w:val="left" w:pos="673"/>
        </w:tabs>
        <w:spacing w:before="127"/>
        <w:ind w:hanging="561"/>
        <w:rPr>
          <w:color w:val="231F20"/>
          <w:sz w:val="18"/>
          <w:szCs w:val="20"/>
        </w:rPr>
      </w:pPr>
      <w:r w:rsidRPr="00AF11E7">
        <w:rPr>
          <w:color w:val="231F20"/>
          <w:sz w:val="18"/>
          <w:szCs w:val="20"/>
          <w:lang w:val="ru-RU"/>
        </w:rPr>
        <w:t>Сухой ве</w:t>
      </w:r>
      <w:r w:rsidRPr="00AF11E7">
        <w:rPr>
          <w:color w:val="231F20"/>
          <w:sz w:val="18"/>
          <w:szCs w:val="20"/>
          <w:lang w:val="ru-RU"/>
        </w:rPr>
        <w:t>с должен превышать 310 кг</w:t>
      </w:r>
    </w:p>
    <w:p w14:paraId="08120B0C" w14:textId="77777777" w:rsidR="00C606F3" w:rsidRPr="00AF11E7" w:rsidRDefault="00BC26AF">
      <w:pPr>
        <w:pStyle w:val="a4"/>
        <w:numPr>
          <w:ilvl w:val="0"/>
          <w:numId w:val="16"/>
        </w:numPr>
        <w:tabs>
          <w:tab w:val="left" w:pos="672"/>
          <w:tab w:val="left" w:pos="673"/>
        </w:tabs>
        <w:spacing w:before="123"/>
        <w:ind w:hanging="561"/>
        <w:rPr>
          <w:color w:val="231F20"/>
          <w:sz w:val="18"/>
          <w:szCs w:val="20"/>
          <w:lang w:val="ru-RU"/>
        </w:rPr>
      </w:pPr>
      <w:r w:rsidRPr="00AF11E7">
        <w:rPr>
          <w:color w:val="231F20"/>
          <w:sz w:val="18"/>
          <w:szCs w:val="20"/>
          <w:lang w:val="ru-RU"/>
        </w:rPr>
        <w:t>Длина корпуса не может превышать 360 см</w:t>
      </w:r>
    </w:p>
    <w:p w14:paraId="373E8355" w14:textId="77777777" w:rsidR="00C606F3" w:rsidRPr="00AF11E7" w:rsidRDefault="00BC26AF">
      <w:pPr>
        <w:pStyle w:val="a4"/>
        <w:numPr>
          <w:ilvl w:val="0"/>
          <w:numId w:val="16"/>
        </w:numPr>
        <w:tabs>
          <w:tab w:val="left" w:pos="672"/>
          <w:tab w:val="left" w:pos="673"/>
        </w:tabs>
        <w:spacing w:before="125"/>
        <w:ind w:hanging="561"/>
        <w:rPr>
          <w:color w:val="231F20"/>
          <w:sz w:val="18"/>
          <w:szCs w:val="20"/>
          <w:lang w:val="ru-RU"/>
        </w:rPr>
      </w:pPr>
      <w:r w:rsidRPr="00AF11E7">
        <w:rPr>
          <w:color w:val="231F20"/>
          <w:sz w:val="18"/>
          <w:szCs w:val="20"/>
          <w:lang w:val="ru-RU"/>
        </w:rPr>
        <w:t>Ширина корпуса должна быть от 96 до 127 см</w:t>
      </w:r>
    </w:p>
    <w:p w14:paraId="744121A7" w14:textId="77777777" w:rsidR="00C606F3" w:rsidRPr="00AF11E7" w:rsidRDefault="00BC26AF">
      <w:pPr>
        <w:pStyle w:val="a4"/>
        <w:numPr>
          <w:ilvl w:val="0"/>
          <w:numId w:val="16"/>
        </w:numPr>
        <w:tabs>
          <w:tab w:val="left" w:pos="672"/>
          <w:tab w:val="left" w:pos="673"/>
        </w:tabs>
        <w:spacing w:before="123"/>
        <w:ind w:hanging="561"/>
        <w:rPr>
          <w:color w:val="060505"/>
          <w:sz w:val="18"/>
          <w:szCs w:val="20"/>
          <w:lang w:val="ru-RU"/>
        </w:rPr>
      </w:pPr>
      <w:r w:rsidRPr="00AF11E7">
        <w:rPr>
          <w:color w:val="060505"/>
          <w:sz w:val="18"/>
          <w:szCs w:val="20"/>
          <w:lang w:val="ru-RU"/>
        </w:rPr>
        <w:t xml:space="preserve">Только для класса </w:t>
      </w:r>
      <w:proofErr w:type="spellStart"/>
      <w:r w:rsidRPr="00AF11E7">
        <w:rPr>
          <w:color w:val="060505"/>
          <w:sz w:val="18"/>
          <w:szCs w:val="20"/>
          <w:lang w:val="ru-RU"/>
        </w:rPr>
        <w:t>Endurance</w:t>
      </w:r>
      <w:proofErr w:type="spellEnd"/>
      <w:r w:rsidRPr="00AF11E7">
        <w:rPr>
          <w:color w:val="060505"/>
          <w:sz w:val="18"/>
          <w:szCs w:val="20"/>
          <w:lang w:val="ru-RU"/>
        </w:rPr>
        <w:t>: длина Корпуса не может превышать 394 см</w:t>
      </w:r>
    </w:p>
    <w:p w14:paraId="01B4F257" w14:textId="77777777" w:rsidR="00C606F3" w:rsidRPr="00AF11E7" w:rsidRDefault="00C606F3">
      <w:pPr>
        <w:pStyle w:val="a3"/>
        <w:spacing w:before="2"/>
        <w:ind w:left="0" w:firstLine="0"/>
        <w:jc w:val="left"/>
        <w:rPr>
          <w:sz w:val="28"/>
          <w:szCs w:val="18"/>
          <w:lang w:val="ru-RU"/>
        </w:rPr>
      </w:pPr>
    </w:p>
    <w:p w14:paraId="15C1B206" w14:textId="77777777" w:rsidR="00C606F3" w:rsidRPr="00AF11E7" w:rsidRDefault="00BC26AF">
      <w:pPr>
        <w:pStyle w:val="3"/>
        <w:numPr>
          <w:ilvl w:val="2"/>
          <w:numId w:val="40"/>
        </w:numPr>
        <w:tabs>
          <w:tab w:val="left" w:pos="1060"/>
        </w:tabs>
        <w:ind w:hanging="946"/>
        <w:rPr>
          <w:color w:val="231F20"/>
          <w:sz w:val="18"/>
          <w:szCs w:val="18"/>
        </w:rPr>
      </w:pPr>
      <w:r w:rsidRPr="00AF11E7">
        <w:rPr>
          <w:color w:val="231F20"/>
          <w:sz w:val="18"/>
          <w:szCs w:val="18"/>
          <w:lang w:val="ru-RU"/>
        </w:rPr>
        <w:t>- КОРПУС</w:t>
      </w:r>
    </w:p>
    <w:p w14:paraId="42D74F6C" w14:textId="77777777" w:rsidR="00C606F3" w:rsidRPr="00AF11E7" w:rsidRDefault="00BC26AF">
      <w:pPr>
        <w:pStyle w:val="a3"/>
        <w:spacing w:before="154" w:line="249" w:lineRule="auto"/>
        <w:ind w:left="112" w:firstLine="0"/>
        <w:jc w:val="left"/>
        <w:rPr>
          <w:sz w:val="18"/>
          <w:szCs w:val="18"/>
          <w:lang w:val="ru-RU"/>
        </w:rPr>
      </w:pPr>
      <w:r w:rsidRPr="00AF11E7">
        <w:rPr>
          <w:color w:val="060505"/>
          <w:sz w:val="18"/>
          <w:szCs w:val="18"/>
          <w:lang w:val="ru-RU"/>
        </w:rPr>
        <w:t xml:space="preserve">В дополнение к уже предусмотренным для категории GP3, </w:t>
      </w:r>
      <w:r w:rsidRPr="00AF11E7">
        <w:rPr>
          <w:color w:val="060505"/>
          <w:sz w:val="18"/>
          <w:szCs w:val="18"/>
          <w:lang w:val="ru-RU"/>
        </w:rPr>
        <w:t>допускаются следующие модификации (технические характеристики).</w:t>
      </w:r>
    </w:p>
    <w:p w14:paraId="590EB867" w14:textId="77777777" w:rsidR="00C606F3" w:rsidRPr="00AF11E7" w:rsidRDefault="00BC26AF">
      <w:pPr>
        <w:pStyle w:val="a4"/>
        <w:numPr>
          <w:ilvl w:val="3"/>
          <w:numId w:val="40"/>
        </w:numPr>
        <w:tabs>
          <w:tab w:val="left" w:pos="756"/>
        </w:tabs>
        <w:spacing w:before="115"/>
        <w:ind w:hanging="360"/>
        <w:rPr>
          <w:sz w:val="18"/>
          <w:szCs w:val="20"/>
        </w:rPr>
      </w:pPr>
      <w:r w:rsidRPr="00AF11E7">
        <w:rPr>
          <w:color w:val="231F20"/>
          <w:sz w:val="18"/>
          <w:szCs w:val="20"/>
          <w:lang w:val="ru-RU"/>
        </w:rPr>
        <w:t>Разрешается модификация сиденья в сборе или замена его на аналоги. Разрешается изменение высоты сиденья.</w:t>
      </w:r>
    </w:p>
    <w:p w14:paraId="24C51CEA" w14:textId="77777777" w:rsidR="00C606F3" w:rsidRPr="00AF11E7" w:rsidRDefault="00BC26AF">
      <w:pPr>
        <w:pStyle w:val="a4"/>
        <w:numPr>
          <w:ilvl w:val="3"/>
          <w:numId w:val="40"/>
        </w:numPr>
        <w:tabs>
          <w:tab w:val="left" w:pos="739"/>
        </w:tabs>
        <w:spacing w:before="122"/>
        <w:ind w:left="738" w:hanging="343"/>
        <w:rPr>
          <w:sz w:val="18"/>
          <w:szCs w:val="20"/>
          <w:lang w:val="ru-RU"/>
        </w:rPr>
      </w:pPr>
      <w:r w:rsidRPr="00AF11E7">
        <w:rPr>
          <w:color w:val="231F20"/>
          <w:sz w:val="18"/>
          <w:szCs w:val="20"/>
          <w:lang w:val="ru-RU"/>
        </w:rPr>
        <w:t>Допускаются использование аналогичных капотов других производителей и модификация капот</w:t>
      </w:r>
      <w:r w:rsidRPr="00AF11E7">
        <w:rPr>
          <w:color w:val="231F20"/>
          <w:sz w:val="18"/>
          <w:szCs w:val="20"/>
          <w:lang w:val="ru-RU"/>
        </w:rPr>
        <w:t>ов OEM.</w:t>
      </w:r>
    </w:p>
    <w:p w14:paraId="38F2FA26" w14:textId="77777777" w:rsidR="00C606F3" w:rsidRPr="00AF11E7" w:rsidRDefault="00C606F3">
      <w:pPr>
        <w:pStyle w:val="a3"/>
        <w:spacing w:before="1"/>
        <w:ind w:left="0" w:firstLine="0"/>
        <w:jc w:val="left"/>
        <w:rPr>
          <w:sz w:val="18"/>
          <w:szCs w:val="10"/>
          <w:lang w:val="ru-RU"/>
        </w:rPr>
      </w:pPr>
    </w:p>
    <w:p w14:paraId="5C736609" w14:textId="77777777" w:rsidR="00C606F3" w:rsidRPr="00AF11E7" w:rsidRDefault="00BC26AF">
      <w:pPr>
        <w:pStyle w:val="3"/>
        <w:numPr>
          <w:ilvl w:val="2"/>
          <w:numId w:val="40"/>
        </w:numPr>
        <w:tabs>
          <w:tab w:val="left" w:pos="1060"/>
        </w:tabs>
        <w:ind w:hanging="946"/>
        <w:rPr>
          <w:color w:val="231F20"/>
          <w:sz w:val="18"/>
          <w:szCs w:val="18"/>
        </w:rPr>
      </w:pPr>
      <w:r w:rsidRPr="00AF11E7">
        <w:rPr>
          <w:color w:val="231F20"/>
          <w:sz w:val="18"/>
          <w:szCs w:val="18"/>
          <w:lang w:val="ru-RU"/>
        </w:rPr>
        <w:t>- 2-ТАКТНЫЙ ДВИГАТЕЛЬ</w:t>
      </w:r>
    </w:p>
    <w:p w14:paraId="521E4621" w14:textId="77777777" w:rsidR="00C606F3" w:rsidRPr="00AF11E7" w:rsidRDefault="00BC26AF">
      <w:pPr>
        <w:pStyle w:val="a4"/>
        <w:numPr>
          <w:ilvl w:val="0"/>
          <w:numId w:val="15"/>
        </w:numPr>
        <w:tabs>
          <w:tab w:val="left" w:pos="678"/>
        </w:tabs>
        <w:spacing w:before="156" w:line="249" w:lineRule="auto"/>
        <w:ind w:right="109" w:hanging="565"/>
        <w:jc w:val="both"/>
        <w:rPr>
          <w:sz w:val="18"/>
          <w:szCs w:val="20"/>
          <w:lang w:val="ru-RU"/>
        </w:rPr>
      </w:pPr>
      <w:r w:rsidRPr="00AF11E7">
        <w:rPr>
          <w:color w:val="060505"/>
          <w:sz w:val="18"/>
          <w:szCs w:val="20"/>
          <w:lang w:val="ru-RU"/>
        </w:rPr>
        <w:t>Допустимо растачивание двигателей. Использование сменных поршневых агрегатов допускается только с тем условием, что не будут изменены оригинальные регулировки момента открытия продувочных окон, коэффициент сжатия, профиля обт</w:t>
      </w:r>
      <w:r w:rsidRPr="00AF11E7">
        <w:rPr>
          <w:color w:val="060505"/>
          <w:sz w:val="18"/>
          <w:szCs w:val="20"/>
          <w:lang w:val="ru-RU"/>
        </w:rPr>
        <w:t>екателя, длина и форма юбки и тип материала. Вес сменных поршневых агрегатов не должен отличаться более чем на 25% от веса оригинального оборудования. Объём двигателя не должен превышать значения, принятые для данного класса. Разрешается механическая обраб</w:t>
      </w:r>
      <w:r w:rsidRPr="00AF11E7">
        <w:rPr>
          <w:color w:val="060505"/>
          <w:sz w:val="18"/>
          <w:szCs w:val="20"/>
          <w:lang w:val="ru-RU"/>
        </w:rPr>
        <w:t>отка цилиндров для приведения в соответствие с головками цилиндров системы обвязки.</w:t>
      </w:r>
    </w:p>
    <w:p w14:paraId="21F90E89" w14:textId="2908B5CD" w:rsidR="00C606F3" w:rsidRPr="00AF11E7" w:rsidRDefault="00BC26AF" w:rsidP="00AF11E7">
      <w:pPr>
        <w:pStyle w:val="a4"/>
        <w:numPr>
          <w:ilvl w:val="0"/>
          <w:numId w:val="15"/>
        </w:numPr>
        <w:spacing w:before="5" w:line="249" w:lineRule="auto"/>
        <w:ind w:left="709" w:right="114" w:hanging="709"/>
        <w:rPr>
          <w:lang w:val="ru-RU"/>
        </w:rPr>
      </w:pPr>
      <w:r w:rsidRPr="00AF11E7">
        <w:rPr>
          <w:color w:val="060505"/>
          <w:sz w:val="18"/>
          <w:szCs w:val="20"/>
          <w:lang w:val="ru-RU"/>
        </w:rPr>
        <w:t xml:space="preserve">Коленчатый вал можно переконструировать с помощью сменных противовесов, пальцев мотыля, подшипников и шатунов. Не допускается использование противовесов, пальцев </w:t>
      </w:r>
      <w:r w:rsidRPr="00AF11E7">
        <w:rPr>
          <w:color w:val="060505"/>
          <w:sz w:val="18"/>
          <w:szCs w:val="20"/>
          <w:lang w:val="ru-RU"/>
        </w:rPr>
        <w:t>мотыля и шатунов, выполненных из цветных металлов. Длину хода и длину шатуна изменять не разрешается. Допускается механическая обработка противовесов на не подлежащих реконструкции коленчатых валах, чтобы они были совместимы с вытяжным пальцем мотыля. Смен</w:t>
      </w:r>
      <w:r w:rsidRPr="00AF11E7">
        <w:rPr>
          <w:color w:val="060505"/>
          <w:sz w:val="18"/>
          <w:szCs w:val="20"/>
          <w:lang w:val="ru-RU"/>
        </w:rPr>
        <w:t>ные подшипники должны сохранять свои первоначальные типоразмеры. Сменные противовесы должны быть похожи на оригиналы (т.е., если отверстия и (или) карманы отсутствовали на оригинальной детали, их не должно быть и на сменной). Общий вес коленчатого вала в с</w:t>
      </w:r>
      <w:r w:rsidRPr="00AF11E7">
        <w:rPr>
          <w:color w:val="060505"/>
          <w:sz w:val="18"/>
          <w:szCs w:val="20"/>
          <w:lang w:val="ru-RU"/>
        </w:rPr>
        <w:t>боре не должен отличаться более чем на</w:t>
      </w:r>
      <w:r w:rsidR="00AF11E7" w:rsidRPr="00AF11E7">
        <w:rPr>
          <w:color w:val="060505"/>
          <w:sz w:val="18"/>
          <w:szCs w:val="20"/>
          <w:lang w:val="ru-RU"/>
        </w:rPr>
        <w:t xml:space="preserve"> </w:t>
      </w:r>
      <w:r w:rsidRPr="00AF11E7">
        <w:rPr>
          <w:color w:val="060505"/>
          <w:sz w:val="18"/>
          <w:szCs w:val="18"/>
          <w:lang w:val="ru-RU"/>
        </w:rPr>
        <w:t>5% от веса оригинального оборудования. Можно приваривать пальцы мотыля к противовесам и (или) закреплять их шпоном.</w:t>
      </w:r>
    </w:p>
    <w:p w14:paraId="6AAF5EBB" w14:textId="77777777" w:rsidR="00C606F3" w:rsidRPr="00AF11E7" w:rsidRDefault="00C606F3">
      <w:pPr>
        <w:rPr>
          <w:lang w:val="ru-RU"/>
        </w:rPr>
        <w:sectPr w:rsidR="00C606F3" w:rsidRPr="00AF11E7">
          <w:pgSz w:w="11910" w:h="16840"/>
          <w:pgMar w:top="1120" w:right="840" w:bottom="680" w:left="880" w:header="808" w:footer="500" w:gutter="0"/>
          <w:cols w:space="720"/>
        </w:sectPr>
      </w:pPr>
    </w:p>
    <w:p w14:paraId="64D21847" w14:textId="77777777" w:rsidR="00C606F3" w:rsidRPr="00AF11E7" w:rsidRDefault="00C606F3">
      <w:pPr>
        <w:pStyle w:val="a3"/>
        <w:spacing w:before="10"/>
        <w:ind w:left="0" w:firstLine="0"/>
        <w:jc w:val="left"/>
        <w:rPr>
          <w:sz w:val="8"/>
          <w:lang w:val="ru-RU"/>
        </w:rPr>
      </w:pPr>
    </w:p>
    <w:p w14:paraId="6AFA4EA8" w14:textId="77777777" w:rsidR="00C606F3" w:rsidRPr="00005986" w:rsidRDefault="00BC26AF">
      <w:pPr>
        <w:pStyle w:val="a4"/>
        <w:numPr>
          <w:ilvl w:val="0"/>
          <w:numId w:val="15"/>
        </w:numPr>
        <w:tabs>
          <w:tab w:val="left" w:pos="678"/>
        </w:tabs>
        <w:spacing w:before="93" w:line="249" w:lineRule="auto"/>
        <w:ind w:right="115" w:hanging="565"/>
        <w:jc w:val="both"/>
        <w:rPr>
          <w:sz w:val="18"/>
          <w:szCs w:val="20"/>
          <w:lang w:val="ru-RU"/>
        </w:rPr>
      </w:pPr>
      <w:r w:rsidRPr="00005986">
        <w:rPr>
          <w:color w:val="060505"/>
          <w:sz w:val="18"/>
          <w:szCs w:val="20"/>
          <w:lang w:val="ru-RU"/>
        </w:rPr>
        <w:t xml:space="preserve">Ремонт треснувших или проколотых картеров может производиться только при условии, </w:t>
      </w:r>
      <w:r w:rsidRPr="00005986">
        <w:rPr>
          <w:color w:val="060505"/>
          <w:sz w:val="18"/>
          <w:szCs w:val="20"/>
          <w:lang w:val="ru-RU"/>
        </w:rPr>
        <w:t>что отремонтирована одна повреждённая зона, затрагивающая один блок цилиндров. Разрешается удаление и подключение дренажа и кабеля картера. Не допускаются никакие иные модификации и виды ремонта.</w:t>
      </w:r>
    </w:p>
    <w:p w14:paraId="1FA86E55" w14:textId="77777777" w:rsidR="00C606F3" w:rsidRPr="00005986" w:rsidRDefault="00BC26AF">
      <w:pPr>
        <w:pStyle w:val="a4"/>
        <w:numPr>
          <w:ilvl w:val="0"/>
          <w:numId w:val="15"/>
        </w:numPr>
        <w:tabs>
          <w:tab w:val="left" w:pos="678"/>
        </w:tabs>
        <w:spacing w:before="116" w:line="247" w:lineRule="auto"/>
        <w:ind w:right="116" w:hanging="565"/>
        <w:jc w:val="both"/>
        <w:rPr>
          <w:sz w:val="18"/>
          <w:szCs w:val="20"/>
          <w:lang w:val="ru-RU"/>
        </w:rPr>
      </w:pPr>
      <w:r w:rsidRPr="00005986">
        <w:rPr>
          <w:color w:val="060505"/>
          <w:sz w:val="18"/>
          <w:szCs w:val="20"/>
          <w:lang w:val="ru-RU"/>
        </w:rPr>
        <w:t>Внешние модификации отделки двигателя (например, нанесение п</w:t>
      </w:r>
      <w:r w:rsidRPr="00005986">
        <w:rPr>
          <w:color w:val="060505"/>
          <w:sz w:val="18"/>
          <w:szCs w:val="20"/>
          <w:lang w:val="ru-RU"/>
        </w:rPr>
        <w:t>окрытий, полировка и (или) покраска) допускаются только в косметических целях.</w:t>
      </w:r>
    </w:p>
    <w:p w14:paraId="1B9D6A8E" w14:textId="77777777" w:rsidR="00C606F3" w:rsidRPr="00005986" w:rsidRDefault="00C606F3">
      <w:pPr>
        <w:pStyle w:val="a3"/>
        <w:spacing w:before="3"/>
        <w:ind w:left="0" w:firstLine="0"/>
        <w:jc w:val="left"/>
        <w:rPr>
          <w:sz w:val="22"/>
          <w:szCs w:val="18"/>
          <w:lang w:val="ru-RU"/>
        </w:rPr>
      </w:pPr>
    </w:p>
    <w:p w14:paraId="010D7B7E" w14:textId="77777777" w:rsidR="00C606F3" w:rsidRPr="00005986" w:rsidRDefault="00BC26AF">
      <w:pPr>
        <w:pStyle w:val="a4"/>
        <w:numPr>
          <w:ilvl w:val="0"/>
          <w:numId w:val="15"/>
        </w:numPr>
        <w:tabs>
          <w:tab w:val="left" w:pos="697"/>
        </w:tabs>
        <w:spacing w:line="264" w:lineRule="auto"/>
        <w:ind w:left="696" w:right="113" w:hanging="565"/>
        <w:jc w:val="both"/>
        <w:rPr>
          <w:sz w:val="18"/>
          <w:szCs w:val="20"/>
          <w:lang w:val="ru-RU"/>
        </w:rPr>
      </w:pPr>
      <w:r w:rsidRPr="00005986">
        <w:rPr>
          <w:color w:val="060505"/>
          <w:sz w:val="18"/>
          <w:szCs w:val="20"/>
          <w:lang w:val="ru-RU"/>
        </w:rPr>
        <w:t>Внутренние модификации любого характера, включая шлифовку, наплавку, полировку, механическую обработку, дробеструйную обработку и пр., не допускаются ни на каких компонентах дв</w:t>
      </w:r>
      <w:r w:rsidRPr="00005986">
        <w:rPr>
          <w:color w:val="060505"/>
          <w:sz w:val="18"/>
          <w:szCs w:val="20"/>
          <w:lang w:val="ru-RU"/>
        </w:rPr>
        <w:t>игателя.</w:t>
      </w:r>
    </w:p>
    <w:p w14:paraId="7D474332" w14:textId="77777777" w:rsidR="00C606F3" w:rsidRPr="00005986" w:rsidRDefault="00BC26AF">
      <w:pPr>
        <w:pStyle w:val="a4"/>
        <w:numPr>
          <w:ilvl w:val="0"/>
          <w:numId w:val="15"/>
        </w:numPr>
        <w:tabs>
          <w:tab w:val="left" w:pos="692"/>
        </w:tabs>
        <w:spacing w:before="114"/>
        <w:ind w:left="691" w:hanging="561"/>
        <w:jc w:val="both"/>
        <w:rPr>
          <w:sz w:val="18"/>
          <w:szCs w:val="20"/>
          <w:lang w:val="ru-RU"/>
        </w:rPr>
      </w:pPr>
      <w:r w:rsidRPr="00005986">
        <w:rPr>
          <w:color w:val="060505"/>
          <w:sz w:val="18"/>
          <w:szCs w:val="20"/>
          <w:lang w:val="ru-RU"/>
        </w:rPr>
        <w:t>Разрешается модифицировать или заменять аналогами головку цилиндра и прокладку.</w:t>
      </w:r>
    </w:p>
    <w:p w14:paraId="31E9DEBC" w14:textId="77777777" w:rsidR="00C606F3" w:rsidRPr="00005986" w:rsidRDefault="00BC26AF">
      <w:pPr>
        <w:pStyle w:val="a4"/>
        <w:numPr>
          <w:ilvl w:val="0"/>
          <w:numId w:val="15"/>
        </w:numPr>
        <w:tabs>
          <w:tab w:val="left" w:pos="697"/>
        </w:tabs>
        <w:spacing w:before="137" w:line="264" w:lineRule="auto"/>
        <w:ind w:left="696" w:right="114" w:hanging="565"/>
        <w:jc w:val="both"/>
        <w:rPr>
          <w:sz w:val="18"/>
          <w:szCs w:val="20"/>
        </w:rPr>
      </w:pPr>
      <w:r w:rsidRPr="00005986">
        <w:rPr>
          <w:color w:val="060505"/>
          <w:sz w:val="18"/>
          <w:szCs w:val="20"/>
          <w:lang w:val="ru-RU"/>
        </w:rPr>
        <w:t>Допускаются модификации, изменения или замена на аналоги выпуского коллектора, приёмной стороны трубопровода, расширительной камеры и шланга между расширительной камерой и водяной камерой. Для выхлопного отверстия необходимо поддерживать оригинальные разме</w:t>
      </w:r>
      <w:r w:rsidRPr="00005986">
        <w:rPr>
          <w:color w:val="060505"/>
          <w:sz w:val="18"/>
          <w:szCs w:val="20"/>
          <w:lang w:val="ru-RU"/>
        </w:rPr>
        <w:t xml:space="preserve">р </w:t>
      </w:r>
      <w:r w:rsidRPr="00005986">
        <w:rPr>
          <w:color w:val="231F20"/>
          <w:sz w:val="18"/>
          <w:szCs w:val="20"/>
          <w:lang w:val="ru-RU"/>
        </w:rPr>
        <w:t>и положение</w:t>
      </w:r>
      <w:r w:rsidRPr="00005986">
        <w:rPr>
          <w:color w:val="060505"/>
          <w:sz w:val="18"/>
          <w:szCs w:val="20"/>
          <w:lang w:val="ru-RU"/>
        </w:rPr>
        <w:t>. Необходимо использовать оригинальный водяной бак, модифицирование которого не допускается. Выхлопные элементы, подвергнутые дополнительным изменениям, не должны выходить за пределы корпуса. Разрешается извлечение заслонки выпускного отверсти</w:t>
      </w:r>
      <w:r w:rsidRPr="00005986">
        <w:rPr>
          <w:color w:val="060505"/>
          <w:sz w:val="18"/>
          <w:szCs w:val="20"/>
          <w:lang w:val="ru-RU"/>
        </w:rPr>
        <w:t>я, проходящего через корпус.</w:t>
      </w:r>
    </w:p>
    <w:p w14:paraId="7412A431" w14:textId="77777777" w:rsidR="00C606F3" w:rsidRPr="00005986" w:rsidRDefault="00BC26AF">
      <w:pPr>
        <w:pStyle w:val="a4"/>
        <w:numPr>
          <w:ilvl w:val="0"/>
          <w:numId w:val="15"/>
        </w:numPr>
        <w:tabs>
          <w:tab w:val="left" w:pos="696"/>
        </w:tabs>
        <w:spacing w:before="113" w:line="264" w:lineRule="auto"/>
        <w:ind w:left="696" w:right="113" w:hanging="565"/>
        <w:jc w:val="both"/>
        <w:rPr>
          <w:sz w:val="18"/>
          <w:szCs w:val="20"/>
        </w:rPr>
      </w:pPr>
      <w:r w:rsidRPr="00005986">
        <w:rPr>
          <w:color w:val="060505"/>
          <w:sz w:val="18"/>
          <w:szCs w:val="20"/>
          <w:lang w:val="ru-RU"/>
        </w:rPr>
        <w:t>Разрешается модификация и замена системы охлаждения. Допускается замена каналов охлаждения и систем перепуска воды. В насос разрешается доустанавливать линии и патрубки охлаждения. Перепускные патрубки разрешается модифицироват</w:t>
      </w:r>
      <w:r w:rsidRPr="00005986">
        <w:rPr>
          <w:color w:val="060505"/>
          <w:sz w:val="18"/>
          <w:szCs w:val="20"/>
          <w:lang w:val="ru-RU"/>
        </w:rPr>
        <w:t>ь, заменять и (или) перемещать, но они всегда должны быть направлены вниз и (или) назад, чтобы не создавать угрозу для других пилотов. В пределах всей системы охлаждения должны использоваться только фиксированные или автоматические клапаны (например, термо</w:t>
      </w:r>
      <w:r w:rsidRPr="00005986">
        <w:rPr>
          <w:color w:val="060505"/>
          <w:sz w:val="18"/>
          <w:szCs w:val="20"/>
          <w:lang w:val="ru-RU"/>
        </w:rPr>
        <w:t>статы, регуляторы давления, соленоиды и пр.). Не допускается применение устройств, управляемых вручную (любыми средствами приведения в действие), которые изменяют расход охлаждающей воды во время эксплуатации гидроцикла. Разрешаются комплекты промывки охла</w:t>
      </w:r>
      <w:r w:rsidRPr="00005986">
        <w:rPr>
          <w:color w:val="060505"/>
          <w:sz w:val="18"/>
          <w:szCs w:val="20"/>
          <w:lang w:val="ru-RU"/>
        </w:rPr>
        <w:t>ждающей системы.</w:t>
      </w:r>
    </w:p>
    <w:p w14:paraId="0A31DA19" w14:textId="77777777" w:rsidR="00C606F3" w:rsidRPr="00005986" w:rsidRDefault="00BC26AF">
      <w:pPr>
        <w:pStyle w:val="a4"/>
        <w:numPr>
          <w:ilvl w:val="0"/>
          <w:numId w:val="15"/>
        </w:numPr>
        <w:tabs>
          <w:tab w:val="left" w:pos="692"/>
        </w:tabs>
        <w:spacing w:before="114"/>
        <w:ind w:left="691" w:hanging="561"/>
        <w:jc w:val="both"/>
        <w:rPr>
          <w:sz w:val="18"/>
          <w:szCs w:val="20"/>
          <w:lang w:val="ru-RU"/>
        </w:rPr>
      </w:pPr>
      <w:r w:rsidRPr="00005986">
        <w:rPr>
          <w:color w:val="060505"/>
          <w:sz w:val="18"/>
          <w:szCs w:val="20"/>
          <w:lang w:val="ru-RU"/>
        </w:rPr>
        <w:t xml:space="preserve">Допускается использование сменного двигателя стартера и сменного </w:t>
      </w:r>
      <w:proofErr w:type="spellStart"/>
      <w:r w:rsidRPr="00005986">
        <w:rPr>
          <w:color w:val="060505"/>
          <w:sz w:val="18"/>
          <w:szCs w:val="20"/>
          <w:lang w:val="ru-RU"/>
        </w:rPr>
        <w:t>бендикса</w:t>
      </w:r>
      <w:proofErr w:type="spellEnd"/>
      <w:r w:rsidRPr="00005986">
        <w:rPr>
          <w:color w:val="060505"/>
          <w:sz w:val="18"/>
          <w:szCs w:val="20"/>
          <w:lang w:val="ru-RU"/>
        </w:rPr>
        <w:t>.</w:t>
      </w:r>
    </w:p>
    <w:p w14:paraId="3588B2F2" w14:textId="77777777" w:rsidR="00C606F3" w:rsidRPr="00005986" w:rsidRDefault="00BC26AF">
      <w:pPr>
        <w:pStyle w:val="a4"/>
        <w:numPr>
          <w:ilvl w:val="0"/>
          <w:numId w:val="14"/>
        </w:numPr>
        <w:tabs>
          <w:tab w:val="left" w:pos="692"/>
        </w:tabs>
        <w:spacing w:before="137"/>
        <w:jc w:val="both"/>
        <w:rPr>
          <w:sz w:val="18"/>
          <w:szCs w:val="20"/>
          <w:lang w:val="ru-RU"/>
        </w:rPr>
      </w:pPr>
      <w:r w:rsidRPr="00005986">
        <w:rPr>
          <w:color w:val="060505"/>
          <w:sz w:val="18"/>
          <w:szCs w:val="20"/>
          <w:lang w:val="ru-RU"/>
        </w:rPr>
        <w:t>Разрешается использование сменных опор двигателя.</w:t>
      </w:r>
    </w:p>
    <w:p w14:paraId="5845BACA" w14:textId="77777777" w:rsidR="00C606F3" w:rsidRPr="00005986" w:rsidRDefault="00BC26AF">
      <w:pPr>
        <w:pStyle w:val="a4"/>
        <w:numPr>
          <w:ilvl w:val="0"/>
          <w:numId w:val="14"/>
        </w:numPr>
        <w:tabs>
          <w:tab w:val="left" w:pos="692"/>
        </w:tabs>
        <w:spacing w:before="138"/>
        <w:jc w:val="both"/>
        <w:rPr>
          <w:sz w:val="18"/>
          <w:szCs w:val="20"/>
          <w:lang w:val="ru-RU"/>
        </w:rPr>
      </w:pPr>
      <w:r w:rsidRPr="00005986">
        <w:rPr>
          <w:color w:val="060505"/>
          <w:sz w:val="18"/>
          <w:szCs w:val="20"/>
          <w:lang w:val="ru-RU"/>
        </w:rPr>
        <w:t>Разрешается отсоединять или удалять систему впрыска масла.</w:t>
      </w:r>
    </w:p>
    <w:p w14:paraId="061BBF2A" w14:textId="77777777" w:rsidR="00C606F3" w:rsidRPr="00005986" w:rsidRDefault="00BC26AF">
      <w:pPr>
        <w:pStyle w:val="a4"/>
        <w:numPr>
          <w:ilvl w:val="0"/>
          <w:numId w:val="14"/>
        </w:numPr>
        <w:tabs>
          <w:tab w:val="left" w:pos="697"/>
        </w:tabs>
        <w:spacing w:before="137" w:line="264" w:lineRule="auto"/>
        <w:ind w:left="696" w:right="114" w:hanging="565"/>
        <w:jc w:val="both"/>
        <w:rPr>
          <w:sz w:val="18"/>
          <w:szCs w:val="20"/>
          <w:lang w:val="ru-RU"/>
        </w:rPr>
      </w:pPr>
      <w:r w:rsidRPr="00005986">
        <w:rPr>
          <w:color w:val="060505"/>
          <w:sz w:val="18"/>
          <w:szCs w:val="20"/>
          <w:lang w:val="ru-RU"/>
        </w:rPr>
        <w:t>Замена запасных частей для ремонта (прокладок, уплотнит</w:t>
      </w:r>
      <w:r w:rsidRPr="00005986">
        <w:rPr>
          <w:color w:val="060505"/>
          <w:sz w:val="18"/>
          <w:szCs w:val="20"/>
          <w:lang w:val="ru-RU"/>
        </w:rPr>
        <w:t>елей, свечей зажигания, проводов свечей зажигания, заглушек свечей зажигания, проводки, водяных шлангов, топливных трубопроводов, зажимов и крепежа) не ограничивается штатным оборудованием при условии, что:</w:t>
      </w:r>
    </w:p>
    <w:p w14:paraId="71815152" w14:textId="77777777" w:rsidR="00C606F3" w:rsidRPr="00005986" w:rsidRDefault="00BC26AF">
      <w:pPr>
        <w:pStyle w:val="a4"/>
        <w:numPr>
          <w:ilvl w:val="1"/>
          <w:numId w:val="14"/>
        </w:numPr>
        <w:tabs>
          <w:tab w:val="left" w:pos="986"/>
        </w:tabs>
        <w:spacing w:before="115" w:line="266" w:lineRule="auto"/>
        <w:ind w:right="178"/>
        <w:jc w:val="both"/>
        <w:rPr>
          <w:sz w:val="18"/>
          <w:szCs w:val="20"/>
        </w:rPr>
      </w:pPr>
      <w:r w:rsidRPr="00005986">
        <w:rPr>
          <w:color w:val="060505"/>
          <w:sz w:val="18"/>
          <w:szCs w:val="20"/>
          <w:lang w:val="ru-RU"/>
        </w:rPr>
        <w:t>Разрешается использовать сменные прокладки, но он</w:t>
      </w:r>
      <w:r w:rsidRPr="00005986">
        <w:rPr>
          <w:color w:val="060505"/>
          <w:sz w:val="18"/>
          <w:szCs w:val="20"/>
          <w:lang w:val="ru-RU"/>
        </w:rPr>
        <w:t>и должны быть того же типа (например, листовые, кольцевые и пр.), что и их аналоги от ОЕМ-производителей. Толщина прокладки основания не должна превышать 1,52 мм.</w:t>
      </w:r>
    </w:p>
    <w:p w14:paraId="0919B74B" w14:textId="77777777" w:rsidR="00C606F3" w:rsidRPr="00005986" w:rsidRDefault="00BC26AF">
      <w:pPr>
        <w:pStyle w:val="a4"/>
        <w:numPr>
          <w:ilvl w:val="1"/>
          <w:numId w:val="14"/>
        </w:numPr>
        <w:tabs>
          <w:tab w:val="left" w:pos="986"/>
        </w:tabs>
        <w:spacing w:before="109"/>
        <w:ind w:left="985"/>
        <w:jc w:val="both"/>
        <w:rPr>
          <w:sz w:val="18"/>
          <w:szCs w:val="20"/>
          <w:lang w:val="ru-RU"/>
        </w:rPr>
      </w:pPr>
      <w:r w:rsidRPr="00005986">
        <w:rPr>
          <w:color w:val="060505"/>
          <w:sz w:val="18"/>
          <w:szCs w:val="20"/>
          <w:lang w:val="ru-RU"/>
        </w:rPr>
        <w:t>Сорванную резьбу необходимо восстанавливать до оригинального размера.</w:t>
      </w:r>
    </w:p>
    <w:p w14:paraId="3A997F81" w14:textId="77777777" w:rsidR="00C606F3" w:rsidRPr="00005986" w:rsidRDefault="00BC26AF">
      <w:pPr>
        <w:pStyle w:val="a4"/>
        <w:numPr>
          <w:ilvl w:val="1"/>
          <w:numId w:val="14"/>
        </w:numPr>
        <w:tabs>
          <w:tab w:val="left" w:pos="977"/>
        </w:tabs>
        <w:spacing w:before="142" w:line="264" w:lineRule="auto"/>
        <w:ind w:left="974" w:right="181" w:hanging="277"/>
        <w:jc w:val="both"/>
        <w:rPr>
          <w:sz w:val="18"/>
          <w:szCs w:val="20"/>
        </w:rPr>
      </w:pPr>
      <w:r w:rsidRPr="00005986">
        <w:rPr>
          <w:color w:val="060505"/>
          <w:sz w:val="18"/>
          <w:szCs w:val="20"/>
          <w:lang w:val="ru-RU"/>
        </w:rPr>
        <w:t xml:space="preserve">Крепёжные </w:t>
      </w:r>
      <w:r w:rsidRPr="00005986">
        <w:rPr>
          <w:color w:val="060505"/>
          <w:sz w:val="18"/>
          <w:szCs w:val="20"/>
          <w:lang w:val="ru-RU"/>
        </w:rPr>
        <w:t>элементы (например, болты, гайки и шайбы) нельзя заменять титановыми деталями, если они не были в составе штатного оборудования. В состав крепежа могут входить блокирующие механизмы.</w:t>
      </w:r>
    </w:p>
    <w:p w14:paraId="2DBD47BD" w14:textId="77777777" w:rsidR="00C606F3" w:rsidRPr="00005986" w:rsidRDefault="00BC26AF">
      <w:pPr>
        <w:pStyle w:val="a4"/>
        <w:numPr>
          <w:ilvl w:val="0"/>
          <w:numId w:val="14"/>
        </w:numPr>
        <w:tabs>
          <w:tab w:val="left" w:pos="699"/>
        </w:tabs>
        <w:spacing w:before="113" w:line="266" w:lineRule="auto"/>
        <w:ind w:left="698" w:right="108" w:hanging="567"/>
        <w:jc w:val="both"/>
        <w:rPr>
          <w:sz w:val="18"/>
          <w:szCs w:val="20"/>
          <w:lang w:val="ru-RU"/>
        </w:rPr>
      </w:pPr>
      <w:r w:rsidRPr="00005986">
        <w:rPr>
          <w:color w:val="060505"/>
          <w:sz w:val="18"/>
          <w:szCs w:val="20"/>
          <w:lang w:val="ru-RU"/>
        </w:rPr>
        <w:t>Цилиндры от омологированных гидроциклов одного производителя взаимозаменя</w:t>
      </w:r>
      <w:r w:rsidRPr="00005986">
        <w:rPr>
          <w:color w:val="060505"/>
          <w:sz w:val="18"/>
          <w:szCs w:val="20"/>
          <w:lang w:val="ru-RU"/>
        </w:rPr>
        <w:t>емы при условии соблюдения ограничений.</w:t>
      </w:r>
    </w:p>
    <w:p w14:paraId="5175E943" w14:textId="77777777" w:rsidR="00C606F3" w:rsidRPr="00005986" w:rsidRDefault="00C606F3">
      <w:pPr>
        <w:pStyle w:val="a3"/>
        <w:spacing w:before="8"/>
        <w:ind w:left="0" w:firstLine="0"/>
        <w:jc w:val="left"/>
        <w:rPr>
          <w:szCs w:val="12"/>
          <w:lang w:val="ru-RU"/>
        </w:rPr>
      </w:pPr>
    </w:p>
    <w:p w14:paraId="338293BF" w14:textId="77777777" w:rsidR="00C606F3" w:rsidRPr="00005986" w:rsidRDefault="00BC26AF">
      <w:pPr>
        <w:pStyle w:val="3"/>
        <w:numPr>
          <w:ilvl w:val="2"/>
          <w:numId w:val="40"/>
        </w:numPr>
        <w:tabs>
          <w:tab w:val="left" w:pos="1060"/>
        </w:tabs>
        <w:ind w:hanging="946"/>
        <w:jc w:val="both"/>
        <w:rPr>
          <w:color w:val="231F20"/>
          <w:sz w:val="18"/>
          <w:szCs w:val="18"/>
        </w:rPr>
      </w:pPr>
      <w:r w:rsidRPr="00005986">
        <w:rPr>
          <w:color w:val="231F20"/>
          <w:sz w:val="18"/>
          <w:szCs w:val="18"/>
          <w:lang w:val="ru-RU"/>
        </w:rPr>
        <w:t>- 4-ТАКТНЫЙ ДВИГАТЕЛЬ</w:t>
      </w:r>
    </w:p>
    <w:p w14:paraId="336AC926" w14:textId="77777777" w:rsidR="00C606F3" w:rsidRPr="00005986" w:rsidRDefault="00BC26AF">
      <w:pPr>
        <w:pStyle w:val="a4"/>
        <w:numPr>
          <w:ilvl w:val="0"/>
          <w:numId w:val="13"/>
        </w:numPr>
        <w:tabs>
          <w:tab w:val="left" w:pos="697"/>
        </w:tabs>
        <w:spacing w:before="169" w:line="264" w:lineRule="auto"/>
        <w:ind w:right="112"/>
        <w:jc w:val="both"/>
        <w:rPr>
          <w:sz w:val="18"/>
          <w:szCs w:val="20"/>
        </w:rPr>
      </w:pPr>
      <w:r w:rsidRPr="00005986">
        <w:rPr>
          <w:color w:val="060505"/>
          <w:sz w:val="18"/>
          <w:szCs w:val="20"/>
          <w:lang w:val="ru-RU"/>
        </w:rPr>
        <w:t xml:space="preserve">Камеры сгорания в головке цилиндра можно очищать дробеструйной обработкой при установленных на места клапанах. Не допускается дробеструйная обработка или очистка впускных и выпускных </w:t>
      </w:r>
      <w:r w:rsidRPr="00005986">
        <w:rPr>
          <w:color w:val="060505"/>
          <w:sz w:val="18"/>
          <w:szCs w:val="20"/>
          <w:lang w:val="ru-RU"/>
        </w:rPr>
        <w:t>каналов абразивными материалами (например, стальной мочалкой или Scotch-Brite®). Разрешается производить ремонт головки цилиндра, затрагивающий один блок цилиндров.</w:t>
      </w:r>
    </w:p>
    <w:p w14:paraId="22B38A94" w14:textId="77777777" w:rsidR="00C606F3" w:rsidRPr="00005986" w:rsidRDefault="00BC26AF">
      <w:pPr>
        <w:pStyle w:val="a4"/>
        <w:numPr>
          <w:ilvl w:val="0"/>
          <w:numId w:val="13"/>
        </w:numPr>
        <w:tabs>
          <w:tab w:val="left" w:pos="697"/>
        </w:tabs>
        <w:spacing w:before="115" w:line="264" w:lineRule="auto"/>
        <w:ind w:right="116"/>
        <w:jc w:val="both"/>
        <w:rPr>
          <w:sz w:val="18"/>
          <w:szCs w:val="20"/>
          <w:lang w:val="ru-RU"/>
        </w:rPr>
      </w:pPr>
      <w:r w:rsidRPr="00005986">
        <w:rPr>
          <w:color w:val="060505"/>
          <w:sz w:val="18"/>
          <w:szCs w:val="20"/>
          <w:lang w:val="ru-RU"/>
        </w:rPr>
        <w:t>Необходимо всегда использовать стандартный коленчатый вал. Допускается замена подшипников и</w:t>
      </w:r>
      <w:r w:rsidRPr="00005986">
        <w:rPr>
          <w:color w:val="060505"/>
          <w:sz w:val="18"/>
          <w:szCs w:val="20"/>
          <w:lang w:val="ru-RU"/>
        </w:rPr>
        <w:t>ли кожухов подшипников при условии сохранения их первоначальных типоразмеров.</w:t>
      </w:r>
    </w:p>
    <w:p w14:paraId="5CD80616" w14:textId="77777777" w:rsidR="00C606F3" w:rsidRPr="00005986" w:rsidRDefault="00BC26AF">
      <w:pPr>
        <w:pStyle w:val="a4"/>
        <w:numPr>
          <w:ilvl w:val="0"/>
          <w:numId w:val="13"/>
        </w:numPr>
        <w:tabs>
          <w:tab w:val="left" w:pos="699"/>
        </w:tabs>
        <w:spacing w:before="113" w:line="264" w:lineRule="auto"/>
        <w:ind w:left="698" w:right="114" w:hanging="567"/>
        <w:jc w:val="both"/>
        <w:rPr>
          <w:sz w:val="18"/>
          <w:szCs w:val="20"/>
          <w:lang w:val="ru-RU"/>
        </w:rPr>
      </w:pPr>
      <w:r w:rsidRPr="00005986">
        <w:rPr>
          <w:color w:val="060505"/>
          <w:sz w:val="18"/>
          <w:szCs w:val="20"/>
          <w:lang w:val="ru-RU"/>
        </w:rPr>
        <w:t>Распределительные валы должны оставаться стандартными. Допускается замена подшипников или кожухов подшипников при условии сохранения их первоначальных типоразмеров.</w:t>
      </w:r>
    </w:p>
    <w:p w14:paraId="666E6E47" w14:textId="77777777" w:rsidR="00C606F3" w:rsidRPr="00005986" w:rsidRDefault="00BC26AF">
      <w:pPr>
        <w:pStyle w:val="a4"/>
        <w:numPr>
          <w:ilvl w:val="0"/>
          <w:numId w:val="13"/>
        </w:numPr>
        <w:tabs>
          <w:tab w:val="left" w:pos="696"/>
        </w:tabs>
        <w:spacing w:before="113" w:line="264" w:lineRule="auto"/>
        <w:ind w:right="113"/>
        <w:jc w:val="both"/>
        <w:rPr>
          <w:sz w:val="18"/>
          <w:szCs w:val="20"/>
          <w:lang w:val="ru-RU"/>
        </w:rPr>
      </w:pPr>
      <w:r w:rsidRPr="00005986">
        <w:rPr>
          <w:color w:val="060505"/>
          <w:sz w:val="18"/>
          <w:szCs w:val="20"/>
          <w:lang w:val="ru-RU"/>
        </w:rPr>
        <w:t>Разрешается м</w:t>
      </w:r>
      <w:r w:rsidRPr="00005986">
        <w:rPr>
          <w:color w:val="060505"/>
          <w:sz w:val="18"/>
          <w:szCs w:val="20"/>
          <w:lang w:val="ru-RU"/>
        </w:rPr>
        <w:t>одификация и замена системы охлаждения. Допускается замена каналов охлаждения и систем перепуска воды. В насос разрешается доустанавливать линии и патрубки охлаждения. Перепускные патрубки разрешается модифицировать, заменять и (или) перемещать, но они все</w:t>
      </w:r>
      <w:r w:rsidRPr="00005986">
        <w:rPr>
          <w:color w:val="060505"/>
          <w:sz w:val="18"/>
          <w:szCs w:val="20"/>
          <w:lang w:val="ru-RU"/>
        </w:rPr>
        <w:t>гда должны быть направлены вниз и (или) назад, чтобы не создавать угрозу для других пилотов. Не разрешается добавление выходов для воды в головку цилиндра, в цилиндр или в корпус цилиндра.</w:t>
      </w:r>
    </w:p>
    <w:p w14:paraId="35899666" w14:textId="77777777" w:rsidR="00C606F3" w:rsidRPr="00AF11E7" w:rsidRDefault="00BC26AF">
      <w:pPr>
        <w:pStyle w:val="a4"/>
        <w:numPr>
          <w:ilvl w:val="0"/>
          <w:numId w:val="13"/>
        </w:numPr>
        <w:tabs>
          <w:tab w:val="left" w:pos="697"/>
        </w:tabs>
        <w:spacing w:before="114" w:line="264" w:lineRule="auto"/>
        <w:ind w:right="115"/>
        <w:jc w:val="both"/>
        <w:rPr>
          <w:sz w:val="20"/>
          <w:lang w:val="ru-RU"/>
        </w:rPr>
      </w:pPr>
      <w:r w:rsidRPr="00005986">
        <w:rPr>
          <w:color w:val="060505"/>
          <w:sz w:val="18"/>
          <w:szCs w:val="20"/>
          <w:lang w:val="ru-RU"/>
        </w:rPr>
        <w:t xml:space="preserve">Клапаны, используемые в системе охлаждения, должны быть </w:t>
      </w:r>
      <w:r w:rsidRPr="00005986">
        <w:rPr>
          <w:color w:val="060505"/>
          <w:sz w:val="18"/>
          <w:szCs w:val="20"/>
          <w:lang w:val="ru-RU"/>
        </w:rPr>
        <w:t>фиксированного или автоматического типа; термостаты, регуляторы давления и т.п. разрешается обходить или удалять. Системы электронного впрыска воды не допускаются, если они не являются штатными.</w:t>
      </w:r>
    </w:p>
    <w:p w14:paraId="7A5BA383" w14:textId="77777777" w:rsidR="00C606F3" w:rsidRPr="00AF11E7" w:rsidRDefault="00C606F3">
      <w:pPr>
        <w:spacing w:line="264" w:lineRule="auto"/>
        <w:jc w:val="both"/>
        <w:rPr>
          <w:sz w:val="20"/>
          <w:lang w:val="ru-RU"/>
        </w:rPr>
        <w:sectPr w:rsidR="00C606F3" w:rsidRPr="00AF11E7">
          <w:pgSz w:w="11910" w:h="16840"/>
          <w:pgMar w:top="1120" w:right="840" w:bottom="680" w:left="880" w:header="808" w:footer="500" w:gutter="0"/>
          <w:cols w:space="720"/>
        </w:sectPr>
      </w:pPr>
    </w:p>
    <w:p w14:paraId="289CDE57" w14:textId="77777777" w:rsidR="00C606F3" w:rsidRPr="00005986" w:rsidRDefault="00BC26AF" w:rsidP="00005986">
      <w:pPr>
        <w:pStyle w:val="a4"/>
        <w:numPr>
          <w:ilvl w:val="0"/>
          <w:numId w:val="13"/>
        </w:numPr>
        <w:tabs>
          <w:tab w:val="left" w:pos="697"/>
        </w:tabs>
        <w:spacing w:beforeLines="40" w:before="96" w:line="264" w:lineRule="auto"/>
        <w:ind w:right="112"/>
        <w:jc w:val="both"/>
        <w:rPr>
          <w:sz w:val="17"/>
          <w:szCs w:val="17"/>
        </w:rPr>
      </w:pPr>
      <w:r w:rsidRPr="00005986">
        <w:rPr>
          <w:color w:val="060505"/>
          <w:sz w:val="17"/>
          <w:szCs w:val="17"/>
          <w:lang w:val="ru-RU"/>
        </w:rPr>
        <w:lastRenderedPageBreak/>
        <w:t>Не допускается применение устройств, управл</w:t>
      </w:r>
      <w:r w:rsidRPr="00005986">
        <w:rPr>
          <w:color w:val="060505"/>
          <w:sz w:val="17"/>
          <w:szCs w:val="17"/>
          <w:lang w:val="ru-RU"/>
        </w:rPr>
        <w:t>яемых вручную (любыми средствами приведения в действие), которые изменяют расход охлаждающей воды во время эксплуатации гидроцикла. Разрешаются комплекты промывки охлаждающей системы.</w:t>
      </w:r>
    </w:p>
    <w:p w14:paraId="250A6BED" w14:textId="77777777" w:rsidR="00C606F3" w:rsidRPr="00005986" w:rsidRDefault="00BC26AF" w:rsidP="00005986">
      <w:pPr>
        <w:pStyle w:val="a4"/>
        <w:numPr>
          <w:ilvl w:val="0"/>
          <w:numId w:val="13"/>
        </w:numPr>
        <w:tabs>
          <w:tab w:val="left" w:pos="692"/>
        </w:tabs>
        <w:spacing w:beforeLines="40" w:before="96"/>
        <w:ind w:left="691" w:hanging="561"/>
        <w:jc w:val="both"/>
        <w:rPr>
          <w:sz w:val="17"/>
          <w:szCs w:val="17"/>
          <w:lang w:val="ru-RU"/>
        </w:rPr>
      </w:pPr>
      <w:r w:rsidRPr="00005986">
        <w:rPr>
          <w:color w:val="060505"/>
          <w:spacing w:val="-4"/>
          <w:sz w:val="17"/>
          <w:szCs w:val="17"/>
          <w:lang w:val="ru-RU"/>
        </w:rPr>
        <w:t>Крышку клапана разрешается модифицировать или заменять только в косметич</w:t>
      </w:r>
      <w:r w:rsidRPr="00005986">
        <w:rPr>
          <w:color w:val="060505"/>
          <w:spacing w:val="-4"/>
          <w:sz w:val="17"/>
          <w:szCs w:val="17"/>
          <w:lang w:val="ru-RU"/>
        </w:rPr>
        <w:t>еских целях и (или) в целях снижения веса.</w:t>
      </w:r>
    </w:p>
    <w:p w14:paraId="1BDB1F0B" w14:textId="77777777" w:rsidR="00C606F3" w:rsidRPr="00005986" w:rsidRDefault="00BC26AF" w:rsidP="00005986">
      <w:pPr>
        <w:pStyle w:val="a4"/>
        <w:numPr>
          <w:ilvl w:val="0"/>
          <w:numId w:val="13"/>
        </w:numPr>
        <w:tabs>
          <w:tab w:val="left" w:pos="697"/>
        </w:tabs>
        <w:spacing w:beforeLines="40" w:before="96" w:line="264" w:lineRule="auto"/>
        <w:ind w:right="118"/>
        <w:jc w:val="both"/>
        <w:rPr>
          <w:sz w:val="17"/>
          <w:szCs w:val="17"/>
        </w:rPr>
      </w:pPr>
      <w:r w:rsidRPr="00005986">
        <w:rPr>
          <w:color w:val="060505"/>
          <w:spacing w:val="-4"/>
          <w:sz w:val="17"/>
          <w:szCs w:val="17"/>
          <w:lang w:val="ru-RU"/>
        </w:rPr>
        <w:t>Разрешается модифицировать или заменять аналогами пружину клапана, шайбу клапана и шайбу тарелки клапанной пружины. Сами же клапаны должны оставаться оригинальными.</w:t>
      </w:r>
    </w:p>
    <w:p w14:paraId="4042A876" w14:textId="77777777" w:rsidR="00C606F3" w:rsidRPr="00005986" w:rsidRDefault="00BC26AF" w:rsidP="00005986">
      <w:pPr>
        <w:pStyle w:val="3"/>
        <w:numPr>
          <w:ilvl w:val="2"/>
          <w:numId w:val="40"/>
        </w:numPr>
        <w:tabs>
          <w:tab w:val="left" w:pos="1060"/>
        </w:tabs>
        <w:spacing w:beforeLines="40" w:before="96"/>
        <w:ind w:hanging="946"/>
        <w:rPr>
          <w:color w:val="231F20"/>
          <w:sz w:val="17"/>
          <w:szCs w:val="17"/>
          <w:lang w:val="ru-RU"/>
        </w:rPr>
      </w:pPr>
      <w:r w:rsidRPr="00005986">
        <w:rPr>
          <w:color w:val="231F20"/>
          <w:sz w:val="17"/>
          <w:szCs w:val="17"/>
          <w:lang w:val="ru-RU"/>
        </w:rPr>
        <w:t>- ПОДАЧА ВОЗДУХА И ТОПЛИВА В 2-ТАКТНОМ ДВИГАТЕЛЕ</w:t>
      </w:r>
    </w:p>
    <w:p w14:paraId="58458AF0" w14:textId="77777777" w:rsidR="00C606F3" w:rsidRPr="00005986" w:rsidRDefault="00BC26AF" w:rsidP="00005986">
      <w:pPr>
        <w:pStyle w:val="a4"/>
        <w:numPr>
          <w:ilvl w:val="0"/>
          <w:numId w:val="12"/>
        </w:numPr>
        <w:tabs>
          <w:tab w:val="left" w:pos="678"/>
        </w:tabs>
        <w:spacing w:beforeLines="40" w:before="96" w:line="247" w:lineRule="auto"/>
        <w:ind w:right="113"/>
        <w:jc w:val="both"/>
        <w:rPr>
          <w:color w:val="060505"/>
          <w:sz w:val="17"/>
          <w:szCs w:val="17"/>
        </w:rPr>
      </w:pPr>
      <w:r w:rsidRPr="00005986">
        <w:rPr>
          <w:color w:val="060505"/>
          <w:sz w:val="17"/>
          <w:szCs w:val="17"/>
          <w:lang w:val="ru-RU"/>
        </w:rPr>
        <w:t>Разрешается модифицировать или заменять на аналоги карбюратор(ы) при условии, что они ни в каком положении не будут выпускать или разливать топливо как при работающем, так и при выключенном двигателе. Количество трубок Вентури не должно превышать количест</w:t>
      </w:r>
      <w:r w:rsidRPr="00005986">
        <w:rPr>
          <w:color w:val="060505"/>
          <w:sz w:val="17"/>
          <w:szCs w:val="17"/>
          <w:lang w:val="ru-RU"/>
        </w:rPr>
        <w:t>во цилиндров. Карбюраторы слайд-типа не допускаются. Разрешается замена запала аналогами. Разрешается модификация впускного коллектора в сборе или замена его на аналоги. Разрешается использовать аналоги топливных насосов, работающих под давлением в картере</w:t>
      </w:r>
      <w:r w:rsidRPr="00005986">
        <w:rPr>
          <w:color w:val="060505"/>
          <w:sz w:val="17"/>
          <w:szCs w:val="17"/>
          <w:lang w:val="ru-RU"/>
        </w:rPr>
        <w:t>. Допускается установка на картере дополнительных нагнетающих линий карбюратора.</w:t>
      </w:r>
    </w:p>
    <w:p w14:paraId="7EEFEB61" w14:textId="77777777" w:rsidR="00C606F3" w:rsidRPr="00005986" w:rsidRDefault="00BC26AF" w:rsidP="00005986">
      <w:pPr>
        <w:pStyle w:val="a4"/>
        <w:numPr>
          <w:ilvl w:val="0"/>
          <w:numId w:val="12"/>
        </w:numPr>
        <w:tabs>
          <w:tab w:val="left" w:pos="678"/>
        </w:tabs>
        <w:spacing w:beforeLines="40" w:before="96" w:line="244" w:lineRule="auto"/>
        <w:ind w:right="110"/>
        <w:jc w:val="both"/>
        <w:rPr>
          <w:color w:val="231F20"/>
          <w:sz w:val="17"/>
          <w:szCs w:val="17"/>
          <w:lang w:val="ru-RU"/>
        </w:rPr>
      </w:pPr>
      <w:r w:rsidRPr="00005986">
        <w:rPr>
          <w:color w:val="231F20"/>
          <w:sz w:val="17"/>
          <w:szCs w:val="17"/>
          <w:lang w:val="ru-RU"/>
        </w:rPr>
        <w:t xml:space="preserve">Габариты модификаций или аналогов паровых или воздушных сепараторов не должны превышать 5х15 см и должны </w:t>
      </w:r>
      <w:r w:rsidRPr="00005986">
        <w:rPr>
          <w:color w:val="060505"/>
          <w:sz w:val="17"/>
          <w:szCs w:val="17"/>
          <w:lang w:val="ru-RU"/>
        </w:rPr>
        <w:t>быть оснащены постоянно открытой возвратной магистралью для топливного</w:t>
      </w:r>
      <w:r w:rsidRPr="00005986">
        <w:rPr>
          <w:color w:val="060505"/>
          <w:sz w:val="17"/>
          <w:szCs w:val="17"/>
          <w:lang w:val="ru-RU"/>
        </w:rPr>
        <w:t xml:space="preserve"> бака. Не разрешается использование дополнительных топливных баков. Допускается использование аналогов или модификаций электрических топливных насосов, не превышающих 4 фунтов/кв. дюйм. При выключении или останове двигателя топливный насос должен автоматич</w:t>
      </w:r>
      <w:r w:rsidRPr="00005986">
        <w:rPr>
          <w:color w:val="060505"/>
          <w:sz w:val="17"/>
          <w:szCs w:val="17"/>
          <w:lang w:val="ru-RU"/>
        </w:rPr>
        <w:t>ески останавливаться. Не допускаются к использованию топливные насосы с двухпозиционным переключателем и ручным управлением.</w:t>
      </w:r>
    </w:p>
    <w:p w14:paraId="5525F268" w14:textId="77777777" w:rsidR="00C606F3" w:rsidRPr="00005986" w:rsidRDefault="00BC26AF" w:rsidP="00005986">
      <w:pPr>
        <w:pStyle w:val="a4"/>
        <w:numPr>
          <w:ilvl w:val="0"/>
          <w:numId w:val="12"/>
        </w:numPr>
        <w:tabs>
          <w:tab w:val="left" w:pos="677"/>
        </w:tabs>
        <w:spacing w:beforeLines="40" w:before="96" w:line="244" w:lineRule="auto"/>
        <w:ind w:right="115"/>
        <w:jc w:val="both"/>
        <w:rPr>
          <w:color w:val="060505"/>
          <w:sz w:val="17"/>
          <w:szCs w:val="17"/>
          <w:lang w:val="ru-RU"/>
        </w:rPr>
      </w:pPr>
      <w:r w:rsidRPr="00005986">
        <w:rPr>
          <w:color w:val="060505"/>
          <w:sz w:val="17"/>
          <w:szCs w:val="17"/>
          <w:lang w:val="ru-RU"/>
        </w:rPr>
        <w:t>Допускаются аналоги систем и компонентов впрыска топлива при условии соблюдения следующих правил: необходимо использовать соответст</w:t>
      </w:r>
      <w:r w:rsidRPr="00005986">
        <w:rPr>
          <w:color w:val="060505"/>
          <w:sz w:val="17"/>
          <w:szCs w:val="17"/>
          <w:lang w:val="ru-RU"/>
        </w:rPr>
        <w:t>вующий требованиям SAE J30R9 топливный шланг высокого давления; необходимо использовать резьбовые фитинги A.N. или их эквиваленты, а также несъёмные обжимные хомутики на участке системы, находящемся под высоким давлением (например, не допускаются хомуты, к</w:t>
      </w:r>
      <w:r w:rsidRPr="00005986">
        <w:rPr>
          <w:color w:val="060505"/>
          <w:sz w:val="17"/>
          <w:szCs w:val="17"/>
          <w:lang w:val="ru-RU"/>
        </w:rPr>
        <w:t>абельные стяжки и т.п.); на участках системы, находящихся под высоким давлением, разрешается использовать только металлические топливные фильтры; все прочие встроенные фильтры должны быть установлены на участках системы с более низким давлением. При выключ</w:t>
      </w:r>
      <w:r w:rsidRPr="00005986">
        <w:rPr>
          <w:color w:val="060505"/>
          <w:sz w:val="17"/>
          <w:szCs w:val="17"/>
          <w:lang w:val="ru-RU"/>
        </w:rPr>
        <w:t>ении или останове двигателя топливный насос должен автоматически останавливаться. Не допускаются к использованию топливные насосы с двухпозиционным переключателем и ручным управлением.</w:t>
      </w:r>
    </w:p>
    <w:p w14:paraId="2BD15786" w14:textId="77777777" w:rsidR="00C606F3" w:rsidRPr="00005986" w:rsidRDefault="00BC26AF" w:rsidP="00005986">
      <w:pPr>
        <w:pStyle w:val="a4"/>
        <w:numPr>
          <w:ilvl w:val="0"/>
          <w:numId w:val="12"/>
        </w:numPr>
        <w:tabs>
          <w:tab w:val="left" w:pos="680"/>
        </w:tabs>
        <w:spacing w:beforeLines="40" w:before="96" w:line="247" w:lineRule="auto"/>
        <w:ind w:left="679" w:right="112" w:hanging="567"/>
        <w:jc w:val="both"/>
        <w:rPr>
          <w:color w:val="060505"/>
          <w:sz w:val="17"/>
          <w:szCs w:val="17"/>
        </w:rPr>
      </w:pPr>
      <w:r w:rsidRPr="00005986">
        <w:rPr>
          <w:color w:val="060505"/>
          <w:sz w:val="17"/>
          <w:szCs w:val="17"/>
          <w:lang w:val="ru-RU"/>
        </w:rPr>
        <w:t xml:space="preserve">Вся топливная система представляет собой закрытую систему. </w:t>
      </w:r>
      <w:r w:rsidRPr="00005986">
        <w:rPr>
          <w:color w:val="060505"/>
          <w:sz w:val="17"/>
          <w:szCs w:val="17"/>
          <w:lang w:val="ru-RU"/>
        </w:rPr>
        <w:t>Гидроцикл не должен ни в каком положении выпускать или разливать топливо как при работающем, так и при выключенном двигателе. Обязательны к использованию и не должны модифицироваться топливный бак, заливная горловина топливного бака и предохранительный кла</w:t>
      </w:r>
      <w:r w:rsidRPr="00005986">
        <w:rPr>
          <w:color w:val="060505"/>
          <w:sz w:val="17"/>
          <w:szCs w:val="17"/>
          <w:lang w:val="ru-RU"/>
        </w:rPr>
        <w:t>пан. Допускается демонтаж топливнозаборного устройства, топливного фильтра и крана для спуска топлива и (или) использование запчастей к ним от сторонних производителей. Разрешается использовать дополнительные топливные фильтры и добавлять вспененные матери</w:t>
      </w:r>
      <w:r w:rsidRPr="00005986">
        <w:rPr>
          <w:color w:val="060505"/>
          <w:sz w:val="17"/>
          <w:szCs w:val="17"/>
          <w:lang w:val="ru-RU"/>
        </w:rPr>
        <w:t>алы для топливного отсека оригинального топливного бака. Разрешается модифицировать или заменять крышку заливного отверстия топливного бака.</w:t>
      </w:r>
    </w:p>
    <w:p w14:paraId="19177E0F" w14:textId="77777777" w:rsidR="00C606F3" w:rsidRPr="00005986" w:rsidRDefault="00BC26AF" w:rsidP="00005986">
      <w:pPr>
        <w:pStyle w:val="a4"/>
        <w:numPr>
          <w:ilvl w:val="0"/>
          <w:numId w:val="12"/>
        </w:numPr>
        <w:tabs>
          <w:tab w:val="left" w:pos="681"/>
        </w:tabs>
        <w:spacing w:beforeLines="40" w:before="96" w:line="244" w:lineRule="auto"/>
        <w:ind w:left="679" w:right="113" w:hanging="567"/>
        <w:jc w:val="both"/>
        <w:rPr>
          <w:color w:val="060505"/>
          <w:sz w:val="17"/>
          <w:szCs w:val="17"/>
        </w:rPr>
      </w:pPr>
      <w:r w:rsidRPr="00005986">
        <w:rPr>
          <w:color w:val="060505"/>
          <w:sz w:val="17"/>
          <w:szCs w:val="17"/>
          <w:lang w:val="ru-RU"/>
        </w:rPr>
        <w:t>Необходимо устанавливать пламегаситель (пламегасители), соответствующий (соответствующие) стандартам испытаний плам</w:t>
      </w:r>
      <w:r w:rsidRPr="00005986">
        <w:rPr>
          <w:color w:val="060505"/>
          <w:sz w:val="17"/>
          <w:szCs w:val="17"/>
          <w:lang w:val="ru-RU"/>
        </w:rPr>
        <w:t>егасителей обратных вспышек, устанавливаемых Береговой охраной США либо стандартами SAE-J1928 Marine или UL-1111 Marine. Разрешается использовать аналоги пламегасителей, если они соответствуют одному из этих стандартов испытаний. Допускается демонтаж глуши</w:t>
      </w:r>
      <w:r w:rsidRPr="00005986">
        <w:rPr>
          <w:color w:val="060505"/>
          <w:sz w:val="17"/>
          <w:szCs w:val="17"/>
          <w:lang w:val="ru-RU"/>
        </w:rPr>
        <w:t>теля шума впуска.</w:t>
      </w:r>
    </w:p>
    <w:p w14:paraId="354BB8C7" w14:textId="77777777" w:rsidR="00C606F3" w:rsidRPr="00005986" w:rsidRDefault="00BC26AF" w:rsidP="00005986">
      <w:pPr>
        <w:pStyle w:val="a4"/>
        <w:numPr>
          <w:ilvl w:val="0"/>
          <w:numId w:val="12"/>
        </w:numPr>
        <w:tabs>
          <w:tab w:val="left" w:pos="673"/>
        </w:tabs>
        <w:spacing w:beforeLines="40" w:before="96"/>
        <w:ind w:left="672" w:hanging="561"/>
        <w:jc w:val="both"/>
        <w:rPr>
          <w:color w:val="060505"/>
          <w:sz w:val="17"/>
          <w:szCs w:val="17"/>
        </w:rPr>
      </w:pPr>
      <w:r w:rsidRPr="00005986">
        <w:rPr>
          <w:color w:val="060505"/>
          <w:sz w:val="17"/>
          <w:szCs w:val="17"/>
          <w:lang w:val="ru-RU"/>
        </w:rPr>
        <w:t>Разрешается модифицировать или заменять аналогами пластинчатые клапаны в сборе. Можно модифицировать или заменять аналогом поворотный клапан.</w:t>
      </w:r>
    </w:p>
    <w:p w14:paraId="34FC6E07" w14:textId="77777777" w:rsidR="00C606F3" w:rsidRPr="00005986" w:rsidRDefault="00C606F3" w:rsidP="00005986">
      <w:pPr>
        <w:pStyle w:val="a3"/>
        <w:spacing w:beforeLines="40" w:before="96"/>
        <w:ind w:left="0" w:firstLine="0"/>
        <w:jc w:val="left"/>
        <w:rPr>
          <w:sz w:val="17"/>
          <w:szCs w:val="17"/>
        </w:rPr>
      </w:pPr>
    </w:p>
    <w:p w14:paraId="5315E42C" w14:textId="77777777" w:rsidR="00C606F3" w:rsidRPr="00005986" w:rsidRDefault="00BC26AF" w:rsidP="00005986">
      <w:pPr>
        <w:pStyle w:val="3"/>
        <w:numPr>
          <w:ilvl w:val="2"/>
          <w:numId w:val="40"/>
        </w:numPr>
        <w:tabs>
          <w:tab w:val="left" w:pos="1060"/>
        </w:tabs>
        <w:spacing w:beforeLines="40" w:before="96"/>
        <w:ind w:hanging="946"/>
        <w:rPr>
          <w:color w:val="231F20"/>
          <w:sz w:val="17"/>
          <w:szCs w:val="17"/>
          <w:lang w:val="ru-RU"/>
        </w:rPr>
      </w:pPr>
      <w:r w:rsidRPr="00005986">
        <w:rPr>
          <w:color w:val="231F20"/>
          <w:sz w:val="17"/>
          <w:szCs w:val="17"/>
          <w:lang w:val="ru-RU"/>
        </w:rPr>
        <w:t>- ПОДАЧА ВОЗДУХА И ТОПЛИВА В 4-ТАКТНОМ ДВИГАТЕЛЕ</w:t>
      </w:r>
    </w:p>
    <w:p w14:paraId="09DF5FD4" w14:textId="77777777" w:rsidR="00C606F3" w:rsidRPr="00005986" w:rsidRDefault="00BC26AF" w:rsidP="00005986">
      <w:pPr>
        <w:pStyle w:val="a4"/>
        <w:numPr>
          <w:ilvl w:val="3"/>
          <w:numId w:val="40"/>
        </w:numPr>
        <w:spacing w:beforeLines="40" w:before="96"/>
        <w:ind w:left="426" w:hanging="389"/>
        <w:rPr>
          <w:sz w:val="17"/>
          <w:szCs w:val="17"/>
          <w:lang w:val="ru-RU"/>
        </w:rPr>
      </w:pPr>
      <w:r w:rsidRPr="00005986">
        <w:rPr>
          <w:color w:val="231F20"/>
          <w:sz w:val="17"/>
          <w:szCs w:val="17"/>
          <w:lang w:val="ru-RU"/>
        </w:rPr>
        <w:t>Допускается использование имеющихся на рынке э</w:t>
      </w:r>
      <w:r w:rsidRPr="00005986">
        <w:rPr>
          <w:color w:val="231F20"/>
          <w:sz w:val="17"/>
          <w:szCs w:val="17"/>
          <w:lang w:val="ru-RU"/>
        </w:rPr>
        <w:t>квивалентных аналогов воздушных фильтров и пламегасителей.</w:t>
      </w:r>
    </w:p>
    <w:p w14:paraId="596BF472" w14:textId="77777777" w:rsidR="00C606F3" w:rsidRPr="00005986" w:rsidRDefault="00BC26AF" w:rsidP="00005986">
      <w:pPr>
        <w:pStyle w:val="a3"/>
        <w:spacing w:beforeLines="40" w:before="96" w:line="244" w:lineRule="auto"/>
        <w:ind w:left="426" w:right="370" w:firstLine="0"/>
        <w:jc w:val="left"/>
        <w:rPr>
          <w:sz w:val="17"/>
          <w:szCs w:val="17"/>
          <w:lang w:val="ru-RU"/>
        </w:rPr>
      </w:pPr>
      <w:r w:rsidRPr="00005986">
        <w:rPr>
          <w:color w:val="231F20"/>
          <w:sz w:val="17"/>
          <w:szCs w:val="17"/>
          <w:lang w:val="ru-RU"/>
        </w:rPr>
        <w:t>Разрешается модифицировать или заменять на аналоги канал между пламегасителем и корпусом дроссельных заслонок / впускным коллектором / компрессором.</w:t>
      </w:r>
    </w:p>
    <w:p w14:paraId="1D8DAE9B" w14:textId="77777777" w:rsidR="00C606F3" w:rsidRPr="00005986" w:rsidRDefault="00BC26AF" w:rsidP="00005986">
      <w:pPr>
        <w:pStyle w:val="a4"/>
        <w:numPr>
          <w:ilvl w:val="3"/>
          <w:numId w:val="40"/>
        </w:numPr>
        <w:spacing w:beforeLines="40" w:before="96"/>
        <w:ind w:left="426" w:hanging="389"/>
        <w:rPr>
          <w:sz w:val="17"/>
          <w:szCs w:val="17"/>
          <w:lang w:val="ru-RU"/>
        </w:rPr>
      </w:pPr>
      <w:r w:rsidRPr="00005986">
        <w:rPr>
          <w:color w:val="231F20"/>
          <w:spacing w:val="-3"/>
          <w:sz w:val="17"/>
          <w:szCs w:val="17"/>
          <w:lang w:val="ru-RU"/>
        </w:rPr>
        <w:t>Допускается установка системы отделения масла от</w:t>
      </w:r>
      <w:r w:rsidRPr="00005986">
        <w:rPr>
          <w:color w:val="231F20"/>
          <w:spacing w:val="-3"/>
          <w:sz w:val="17"/>
          <w:szCs w:val="17"/>
          <w:lang w:val="ru-RU"/>
        </w:rPr>
        <w:t xml:space="preserve"> картерных газов</w:t>
      </w:r>
      <w:r w:rsidRPr="00005986">
        <w:rPr>
          <w:color w:val="ED1C24"/>
          <w:spacing w:val="-2"/>
          <w:sz w:val="17"/>
          <w:szCs w:val="17"/>
          <w:lang w:val="ru-RU"/>
        </w:rPr>
        <w:t>.</w:t>
      </w:r>
    </w:p>
    <w:p w14:paraId="6C982200" w14:textId="77777777" w:rsidR="00C606F3" w:rsidRPr="00005986" w:rsidRDefault="00BC26AF" w:rsidP="00005986">
      <w:pPr>
        <w:pStyle w:val="3"/>
        <w:numPr>
          <w:ilvl w:val="2"/>
          <w:numId w:val="40"/>
        </w:numPr>
        <w:tabs>
          <w:tab w:val="left" w:pos="1060"/>
        </w:tabs>
        <w:spacing w:beforeLines="40" w:before="96"/>
        <w:ind w:hanging="946"/>
        <w:rPr>
          <w:color w:val="231F20"/>
          <w:sz w:val="17"/>
          <w:szCs w:val="17"/>
          <w:lang w:val="ru-RU"/>
        </w:rPr>
      </w:pPr>
      <w:r w:rsidRPr="00005986">
        <w:rPr>
          <w:color w:val="231F20"/>
          <w:sz w:val="17"/>
          <w:szCs w:val="17"/>
          <w:lang w:val="ru-RU"/>
        </w:rPr>
        <w:t>- ЗАЖИГАНИЕ И ЭЛЕКТРОНИКА 2-ТАКТОВОГО ДВИГАТЕЛЯ</w:t>
      </w:r>
    </w:p>
    <w:p w14:paraId="235D3DE2" w14:textId="77777777" w:rsidR="00C606F3" w:rsidRPr="00005986" w:rsidRDefault="00BC26AF" w:rsidP="00005986">
      <w:pPr>
        <w:pStyle w:val="a4"/>
        <w:numPr>
          <w:ilvl w:val="0"/>
          <w:numId w:val="11"/>
        </w:numPr>
        <w:tabs>
          <w:tab w:val="left" w:pos="678"/>
        </w:tabs>
        <w:spacing w:beforeLines="40" w:before="96" w:line="244" w:lineRule="auto"/>
        <w:ind w:right="112"/>
        <w:jc w:val="both"/>
        <w:rPr>
          <w:sz w:val="17"/>
          <w:szCs w:val="17"/>
          <w:lang w:val="ru-RU"/>
        </w:rPr>
      </w:pPr>
      <w:r w:rsidRPr="00005986">
        <w:rPr>
          <w:color w:val="060505"/>
          <w:sz w:val="17"/>
          <w:szCs w:val="17"/>
          <w:lang w:val="ru-RU"/>
        </w:rPr>
        <w:t xml:space="preserve">Функцию ограничения количества оборотов можно обойти или отключить. Разрешается модифицировать или заменять электронный блок управления зажиганием. Можно изменить регулирование </w:t>
      </w:r>
      <w:r w:rsidRPr="00005986">
        <w:rPr>
          <w:color w:val="060505"/>
          <w:sz w:val="17"/>
          <w:szCs w:val="17"/>
          <w:lang w:val="ru-RU"/>
        </w:rPr>
        <w:t>зажигания. Разрешаются модификации контактных разъёмов системы зажигания. Необходимо использовать оригинальную систему зарядки оборудования. Иные модификации системы зажигания не допускаются.</w:t>
      </w:r>
    </w:p>
    <w:p w14:paraId="4B1BBF86" w14:textId="77777777" w:rsidR="00C606F3" w:rsidRPr="00005986" w:rsidRDefault="00BC26AF" w:rsidP="00005986">
      <w:pPr>
        <w:pStyle w:val="a4"/>
        <w:numPr>
          <w:ilvl w:val="0"/>
          <w:numId w:val="11"/>
        </w:numPr>
        <w:tabs>
          <w:tab w:val="left" w:pos="673"/>
        </w:tabs>
        <w:spacing w:beforeLines="40" w:before="96"/>
        <w:ind w:left="672" w:hanging="561"/>
        <w:jc w:val="both"/>
        <w:rPr>
          <w:sz w:val="17"/>
          <w:szCs w:val="17"/>
          <w:lang w:val="ru-RU"/>
        </w:rPr>
      </w:pPr>
      <w:r w:rsidRPr="00005986">
        <w:rPr>
          <w:color w:val="060505"/>
          <w:sz w:val="17"/>
          <w:szCs w:val="17"/>
          <w:lang w:val="ru-RU"/>
        </w:rPr>
        <w:t>Допускается модификация крышки маховика для достижения совместим</w:t>
      </w:r>
      <w:r w:rsidRPr="00005986">
        <w:rPr>
          <w:color w:val="060505"/>
          <w:sz w:val="17"/>
          <w:szCs w:val="17"/>
          <w:lang w:val="ru-RU"/>
        </w:rPr>
        <w:t>ости с опорой подшипника на конце коленчатого вала.</w:t>
      </w:r>
    </w:p>
    <w:p w14:paraId="028F48E8" w14:textId="77777777" w:rsidR="00C606F3" w:rsidRPr="00005986" w:rsidRDefault="00BC26AF" w:rsidP="00005986">
      <w:pPr>
        <w:pStyle w:val="a4"/>
        <w:numPr>
          <w:ilvl w:val="0"/>
          <w:numId w:val="11"/>
        </w:numPr>
        <w:tabs>
          <w:tab w:val="left" w:pos="679"/>
          <w:tab w:val="left" w:pos="680"/>
        </w:tabs>
        <w:spacing w:beforeLines="40" w:before="96" w:line="244" w:lineRule="auto"/>
        <w:ind w:left="679" w:right="113" w:hanging="567"/>
        <w:rPr>
          <w:sz w:val="17"/>
          <w:szCs w:val="17"/>
          <w:lang w:val="ru-RU"/>
        </w:rPr>
      </w:pPr>
      <w:r w:rsidRPr="00005986">
        <w:rPr>
          <w:color w:val="060505"/>
          <w:sz w:val="17"/>
          <w:szCs w:val="17"/>
          <w:lang w:val="ru-RU"/>
        </w:rPr>
        <w:t>Замена аккумуляторов допускается, но они должны соответствовать стандартному отсеку для аккумуляторов и быть надёжно закреплены.</w:t>
      </w:r>
    </w:p>
    <w:p w14:paraId="4DEC9BDC" w14:textId="77777777" w:rsidR="00C606F3" w:rsidRPr="00005986" w:rsidRDefault="00BC26AF" w:rsidP="00005986">
      <w:pPr>
        <w:pStyle w:val="a4"/>
        <w:numPr>
          <w:ilvl w:val="0"/>
          <w:numId w:val="11"/>
        </w:numPr>
        <w:tabs>
          <w:tab w:val="left" w:pos="677"/>
          <w:tab w:val="left" w:pos="678"/>
        </w:tabs>
        <w:spacing w:beforeLines="40" w:before="96" w:line="244" w:lineRule="auto"/>
        <w:ind w:right="115"/>
        <w:rPr>
          <w:sz w:val="17"/>
          <w:szCs w:val="17"/>
          <w:lang w:val="ru-RU"/>
        </w:rPr>
      </w:pPr>
      <w:r w:rsidRPr="00005986">
        <w:rPr>
          <w:color w:val="060505"/>
          <w:sz w:val="17"/>
          <w:szCs w:val="17"/>
          <w:lang w:val="ru-RU"/>
        </w:rPr>
        <w:t xml:space="preserve">Разрешается (только минимальное необходимое) перемещение </w:t>
      </w:r>
      <w:r w:rsidRPr="00005986">
        <w:rPr>
          <w:color w:val="060505"/>
          <w:sz w:val="17"/>
          <w:szCs w:val="17"/>
          <w:lang w:val="ru-RU"/>
        </w:rPr>
        <w:t>электрических компонентов (например, аккумулятора, аккумуляторного отсека или корпуса) для приведения их в соответствие с системой выпуска отработанных газов от стороннего производителя.</w:t>
      </w:r>
    </w:p>
    <w:p w14:paraId="09242DE1" w14:textId="77777777" w:rsidR="00C606F3" w:rsidRPr="00005986" w:rsidRDefault="00BC26AF" w:rsidP="00005986">
      <w:pPr>
        <w:pStyle w:val="a4"/>
        <w:numPr>
          <w:ilvl w:val="0"/>
          <w:numId w:val="11"/>
        </w:numPr>
        <w:tabs>
          <w:tab w:val="left" w:pos="677"/>
          <w:tab w:val="left" w:pos="678"/>
        </w:tabs>
        <w:spacing w:beforeLines="40" w:before="96" w:line="244" w:lineRule="auto"/>
        <w:ind w:right="120"/>
        <w:rPr>
          <w:sz w:val="17"/>
          <w:szCs w:val="17"/>
          <w:lang w:val="ru-RU"/>
        </w:rPr>
      </w:pPr>
      <w:r w:rsidRPr="00005986">
        <w:rPr>
          <w:color w:val="060505"/>
          <w:sz w:val="17"/>
          <w:szCs w:val="17"/>
          <w:lang w:val="ru-RU"/>
        </w:rPr>
        <w:t xml:space="preserve">Можно изменить регулирование зажигания с помощью прорезной монтажной </w:t>
      </w:r>
      <w:r w:rsidRPr="00005986">
        <w:rPr>
          <w:color w:val="060505"/>
          <w:sz w:val="17"/>
          <w:szCs w:val="17"/>
          <w:lang w:val="ru-RU"/>
        </w:rPr>
        <w:t>планки для пускателя зажигания. Переходная пластина может использоваться исключительно в целях перемещения пускателя зажигания.</w:t>
      </w:r>
    </w:p>
    <w:p w14:paraId="4C00CAE2" w14:textId="77777777" w:rsidR="00C606F3" w:rsidRPr="00005986" w:rsidRDefault="00BC26AF" w:rsidP="00005986">
      <w:pPr>
        <w:pStyle w:val="a4"/>
        <w:numPr>
          <w:ilvl w:val="0"/>
          <w:numId w:val="11"/>
        </w:numPr>
        <w:tabs>
          <w:tab w:val="left" w:pos="672"/>
          <w:tab w:val="left" w:pos="673"/>
        </w:tabs>
        <w:spacing w:beforeLines="40" w:before="96"/>
        <w:ind w:left="672" w:hanging="561"/>
        <w:rPr>
          <w:sz w:val="17"/>
          <w:szCs w:val="17"/>
          <w:lang w:val="ru-RU"/>
        </w:rPr>
      </w:pPr>
      <w:r w:rsidRPr="00005986">
        <w:rPr>
          <w:color w:val="060505"/>
          <w:sz w:val="17"/>
          <w:szCs w:val="17"/>
          <w:lang w:val="ru-RU"/>
        </w:rPr>
        <w:t>Допускается модификация или использование аналогов генератора переменного тока и маховика.</w:t>
      </w:r>
    </w:p>
    <w:p w14:paraId="55741824" w14:textId="77777777" w:rsidR="00C606F3" w:rsidRPr="00AF11E7" w:rsidRDefault="00C606F3">
      <w:pPr>
        <w:rPr>
          <w:sz w:val="20"/>
          <w:lang w:val="ru-RU"/>
        </w:rPr>
        <w:sectPr w:rsidR="00C606F3" w:rsidRPr="00AF11E7">
          <w:pgSz w:w="11910" w:h="16840"/>
          <w:pgMar w:top="1120" w:right="840" w:bottom="680" w:left="880" w:header="808" w:footer="500" w:gutter="0"/>
          <w:cols w:space="720"/>
        </w:sectPr>
      </w:pPr>
    </w:p>
    <w:p w14:paraId="61CF0753" w14:textId="77777777" w:rsidR="00C606F3" w:rsidRPr="002D3A0C" w:rsidRDefault="00BC26AF">
      <w:pPr>
        <w:pStyle w:val="3"/>
        <w:numPr>
          <w:ilvl w:val="2"/>
          <w:numId w:val="40"/>
        </w:numPr>
        <w:tabs>
          <w:tab w:val="left" w:pos="1060"/>
        </w:tabs>
        <w:spacing w:before="85"/>
        <w:ind w:hanging="946"/>
        <w:rPr>
          <w:color w:val="231F20"/>
          <w:sz w:val="18"/>
          <w:szCs w:val="18"/>
        </w:rPr>
      </w:pPr>
      <w:r>
        <w:rPr>
          <w:color w:val="231F20"/>
          <w:lang w:val="ru-RU"/>
        </w:rPr>
        <w:lastRenderedPageBreak/>
        <w:t xml:space="preserve">- </w:t>
      </w:r>
      <w:r w:rsidRPr="002D3A0C">
        <w:rPr>
          <w:color w:val="231F20"/>
          <w:sz w:val="18"/>
          <w:szCs w:val="18"/>
          <w:lang w:val="ru-RU"/>
        </w:rPr>
        <w:t>ЗАЖИГАНИЕ И ЭЛЕКТ</w:t>
      </w:r>
      <w:r w:rsidRPr="002D3A0C">
        <w:rPr>
          <w:color w:val="231F20"/>
          <w:sz w:val="18"/>
          <w:szCs w:val="18"/>
          <w:lang w:val="ru-RU"/>
        </w:rPr>
        <w:t>РОНИКА 4-ТАКТОВОГО ДВИГАТЕЛЯ</w:t>
      </w:r>
    </w:p>
    <w:p w14:paraId="5E58EAB8" w14:textId="77777777" w:rsidR="00C606F3" w:rsidRPr="002D3A0C" w:rsidRDefault="00BC26AF">
      <w:pPr>
        <w:pStyle w:val="a4"/>
        <w:numPr>
          <w:ilvl w:val="0"/>
          <w:numId w:val="10"/>
        </w:numPr>
        <w:tabs>
          <w:tab w:val="left" w:pos="680"/>
        </w:tabs>
        <w:spacing w:before="149" w:line="244" w:lineRule="auto"/>
        <w:ind w:right="113"/>
        <w:jc w:val="both"/>
        <w:rPr>
          <w:sz w:val="18"/>
          <w:szCs w:val="18"/>
          <w:lang w:val="ru-RU"/>
        </w:rPr>
      </w:pPr>
      <w:r w:rsidRPr="002D3A0C">
        <w:rPr>
          <w:color w:val="060505"/>
          <w:sz w:val="18"/>
          <w:szCs w:val="18"/>
          <w:lang w:val="ru-RU"/>
        </w:rPr>
        <w:t>Замена аккумуляторов допускается, но они должны соответствовать стандартному отсеку для аккумуляторов и быть надёжно закреплены.</w:t>
      </w:r>
    </w:p>
    <w:p w14:paraId="14318072" w14:textId="77777777" w:rsidR="00C606F3" w:rsidRPr="002D3A0C" w:rsidRDefault="00BC26AF">
      <w:pPr>
        <w:pStyle w:val="a4"/>
        <w:numPr>
          <w:ilvl w:val="0"/>
          <w:numId w:val="10"/>
        </w:numPr>
        <w:tabs>
          <w:tab w:val="left" w:pos="673"/>
        </w:tabs>
        <w:spacing w:before="117" w:line="252" w:lineRule="auto"/>
        <w:ind w:left="676" w:right="195" w:hanging="565"/>
        <w:jc w:val="both"/>
        <w:rPr>
          <w:sz w:val="18"/>
          <w:szCs w:val="18"/>
          <w:lang w:val="ru-RU"/>
        </w:rPr>
      </w:pPr>
      <w:r w:rsidRPr="002D3A0C">
        <w:rPr>
          <w:color w:val="060505"/>
          <w:sz w:val="18"/>
          <w:szCs w:val="18"/>
          <w:lang w:val="ru-RU"/>
        </w:rPr>
        <w:t xml:space="preserve">Функцию ограничения количества оборотов можно обойти или отключить. Разрешаются модификации и использование аналогов </w:t>
      </w:r>
      <w:r w:rsidRPr="002D3A0C">
        <w:rPr>
          <w:color w:val="231F20"/>
          <w:sz w:val="18"/>
          <w:szCs w:val="18"/>
          <w:lang w:val="ru-RU"/>
        </w:rPr>
        <w:t>блока CDI-ECU</w:t>
      </w:r>
      <w:r w:rsidRPr="002D3A0C">
        <w:rPr>
          <w:color w:val="060505"/>
          <w:sz w:val="18"/>
          <w:szCs w:val="18"/>
          <w:lang w:val="ru-RU"/>
        </w:rPr>
        <w:t>.  Можно изменить регулирование зажигания. Разрешаются модификации контактных разъёмов системы зажигания. Необходимо использов</w:t>
      </w:r>
      <w:r w:rsidRPr="002D3A0C">
        <w:rPr>
          <w:color w:val="060505"/>
          <w:sz w:val="18"/>
          <w:szCs w:val="18"/>
          <w:lang w:val="ru-RU"/>
        </w:rPr>
        <w:t>ать оригинальную систему зарядки оборудования. Иные модификации системы зажигания не допускаются. Допустимо отключение температурных датчиков двигателя.</w:t>
      </w:r>
    </w:p>
    <w:p w14:paraId="4A194298" w14:textId="77777777" w:rsidR="00C606F3" w:rsidRPr="002D3A0C" w:rsidRDefault="00BC26AF">
      <w:pPr>
        <w:pStyle w:val="a4"/>
        <w:numPr>
          <w:ilvl w:val="0"/>
          <w:numId w:val="10"/>
        </w:numPr>
        <w:tabs>
          <w:tab w:val="left" w:pos="673"/>
        </w:tabs>
        <w:spacing w:before="100"/>
        <w:ind w:left="672" w:hanging="561"/>
        <w:jc w:val="both"/>
        <w:rPr>
          <w:sz w:val="18"/>
          <w:szCs w:val="18"/>
          <w:lang w:val="ru-RU"/>
        </w:rPr>
      </w:pPr>
      <w:r w:rsidRPr="002D3A0C">
        <w:rPr>
          <w:color w:val="060505"/>
          <w:sz w:val="18"/>
          <w:szCs w:val="18"/>
          <w:lang w:val="ru-RU"/>
        </w:rPr>
        <w:t>Разрешается замена свечей зажигания свечами зажигания с другим калильным числом.</w:t>
      </w:r>
    </w:p>
    <w:p w14:paraId="461CAF5D" w14:textId="77777777" w:rsidR="00C606F3" w:rsidRPr="002D3A0C" w:rsidRDefault="00C606F3">
      <w:pPr>
        <w:pStyle w:val="a3"/>
        <w:ind w:left="0" w:firstLine="0"/>
        <w:jc w:val="left"/>
        <w:rPr>
          <w:sz w:val="2"/>
          <w:szCs w:val="2"/>
          <w:lang w:val="ru-RU"/>
        </w:rPr>
      </w:pPr>
    </w:p>
    <w:p w14:paraId="55805D13" w14:textId="77777777" w:rsidR="00C606F3" w:rsidRPr="002D3A0C" w:rsidRDefault="00BC26AF">
      <w:pPr>
        <w:pStyle w:val="3"/>
        <w:numPr>
          <w:ilvl w:val="2"/>
          <w:numId w:val="40"/>
        </w:numPr>
        <w:tabs>
          <w:tab w:val="left" w:pos="1060"/>
        </w:tabs>
        <w:spacing w:before="172"/>
        <w:ind w:hanging="946"/>
        <w:rPr>
          <w:color w:val="231F20"/>
          <w:sz w:val="18"/>
          <w:szCs w:val="18"/>
        </w:rPr>
      </w:pPr>
      <w:r w:rsidRPr="002D3A0C">
        <w:rPr>
          <w:color w:val="231F20"/>
          <w:sz w:val="18"/>
          <w:szCs w:val="18"/>
          <w:lang w:val="ru-RU"/>
        </w:rPr>
        <w:t>- ТРАНСМИССИЯ 2-ТАКТН</w:t>
      </w:r>
      <w:r w:rsidRPr="002D3A0C">
        <w:rPr>
          <w:color w:val="231F20"/>
          <w:sz w:val="18"/>
          <w:szCs w:val="18"/>
          <w:lang w:val="ru-RU"/>
        </w:rPr>
        <w:t>ОГО ДВИГАТЕЛЯ</w:t>
      </w:r>
    </w:p>
    <w:p w14:paraId="387F7706" w14:textId="77777777" w:rsidR="00C606F3" w:rsidRPr="002D3A0C" w:rsidRDefault="00BC26AF">
      <w:pPr>
        <w:pStyle w:val="a4"/>
        <w:numPr>
          <w:ilvl w:val="0"/>
          <w:numId w:val="9"/>
        </w:numPr>
        <w:tabs>
          <w:tab w:val="left" w:pos="677"/>
        </w:tabs>
        <w:spacing w:before="144" w:line="242" w:lineRule="auto"/>
        <w:ind w:right="110"/>
        <w:jc w:val="both"/>
        <w:rPr>
          <w:color w:val="060505"/>
          <w:sz w:val="18"/>
          <w:szCs w:val="18"/>
        </w:rPr>
      </w:pPr>
      <w:r w:rsidRPr="002D3A0C">
        <w:rPr>
          <w:color w:val="060505"/>
          <w:sz w:val="18"/>
          <w:szCs w:val="18"/>
          <w:lang w:val="ru-RU"/>
        </w:rPr>
        <w:t>Разрешается модифицировать или заменять аналогами корпус насосного колеса, статорные лопатки в сборе, монтажную опору насоса и (или) башмак насоса. Не допускается титановое исполнение карданного вала, корпуса насосного колеса или статорных ло</w:t>
      </w:r>
      <w:r w:rsidRPr="002D3A0C">
        <w:rPr>
          <w:color w:val="060505"/>
          <w:sz w:val="18"/>
          <w:szCs w:val="18"/>
          <w:lang w:val="ru-RU"/>
        </w:rPr>
        <w:t>паток в сборе. Разрешается модифицировать или заменять аналогами насосное колесо (импеллер). Разрешается модифицировать или заменять аналогами сопло насоса и направляющую форсунку. Общая длина комплектного насоса и сопла в сборе не должна более чем на 50,0</w:t>
      </w:r>
      <w:r w:rsidRPr="002D3A0C">
        <w:rPr>
          <w:color w:val="060505"/>
          <w:sz w:val="18"/>
          <w:szCs w:val="18"/>
          <w:lang w:val="ru-RU"/>
        </w:rPr>
        <w:t>0 мм больше длины соответствующего оригинального оборудования. Разрешается использование аналогов балансировочных систем с форсунками.</w:t>
      </w:r>
    </w:p>
    <w:p w14:paraId="0D05E1D9" w14:textId="77777777" w:rsidR="00C606F3" w:rsidRPr="002D3A0C" w:rsidRDefault="00BC26AF">
      <w:pPr>
        <w:pStyle w:val="a4"/>
        <w:numPr>
          <w:ilvl w:val="0"/>
          <w:numId w:val="9"/>
        </w:numPr>
        <w:tabs>
          <w:tab w:val="left" w:pos="677"/>
        </w:tabs>
        <w:spacing w:before="114" w:line="242" w:lineRule="auto"/>
        <w:ind w:right="117"/>
        <w:jc w:val="both"/>
        <w:rPr>
          <w:color w:val="060505"/>
          <w:sz w:val="18"/>
          <w:szCs w:val="18"/>
          <w:lang w:val="ru-RU"/>
        </w:rPr>
      </w:pPr>
      <w:r w:rsidRPr="002D3A0C">
        <w:rPr>
          <w:color w:val="060505"/>
          <w:sz w:val="18"/>
          <w:szCs w:val="18"/>
          <w:lang w:val="ru-RU"/>
        </w:rPr>
        <w:t xml:space="preserve">Допускается установка дополнительных фитингов охлаждения. Видимое спускное отверстие должно быть снято или закупорено. В </w:t>
      </w:r>
      <w:r w:rsidRPr="002D3A0C">
        <w:rPr>
          <w:color w:val="060505"/>
          <w:sz w:val="18"/>
          <w:szCs w:val="18"/>
          <w:lang w:val="ru-RU"/>
        </w:rPr>
        <w:t>дополнение к оригинальному герметику для уплотнения входного патрубка насоса можно использовать силиконовый клей-герметик. Разрешается модифицировать или использовать аналоги муфт, корпусов подшипников и карданного вала при условии, что они поддерживают пе</w:t>
      </w:r>
      <w:r w:rsidRPr="002D3A0C">
        <w:rPr>
          <w:color w:val="060505"/>
          <w:sz w:val="18"/>
          <w:szCs w:val="18"/>
          <w:lang w:val="ru-RU"/>
        </w:rPr>
        <w:t>редаточное число 1:1 между двигателем и насосом.</w:t>
      </w:r>
    </w:p>
    <w:p w14:paraId="35B5EBF1" w14:textId="77777777" w:rsidR="00C606F3" w:rsidRPr="002D3A0C" w:rsidRDefault="00BC26AF">
      <w:pPr>
        <w:pStyle w:val="a4"/>
        <w:numPr>
          <w:ilvl w:val="0"/>
          <w:numId w:val="9"/>
        </w:numPr>
        <w:tabs>
          <w:tab w:val="left" w:pos="673"/>
        </w:tabs>
        <w:spacing w:before="110"/>
        <w:ind w:left="672" w:hanging="561"/>
        <w:jc w:val="both"/>
        <w:rPr>
          <w:color w:val="231F20"/>
          <w:sz w:val="18"/>
          <w:szCs w:val="18"/>
        </w:rPr>
      </w:pPr>
      <w:r w:rsidRPr="002D3A0C">
        <w:rPr>
          <w:color w:val="231F20"/>
          <w:sz w:val="18"/>
          <w:szCs w:val="18"/>
          <w:lang w:val="ru-RU"/>
        </w:rPr>
        <w:t>Реверсивную задвижку необходимо снять.</w:t>
      </w:r>
    </w:p>
    <w:p w14:paraId="1F29598A" w14:textId="77777777" w:rsidR="00C606F3" w:rsidRPr="002D3A0C" w:rsidRDefault="00C606F3">
      <w:pPr>
        <w:pStyle w:val="a3"/>
        <w:spacing w:before="4"/>
        <w:ind w:left="0" w:firstLine="0"/>
        <w:jc w:val="left"/>
        <w:rPr>
          <w:sz w:val="18"/>
          <w:szCs w:val="18"/>
        </w:rPr>
      </w:pPr>
    </w:p>
    <w:p w14:paraId="105CC692" w14:textId="77777777" w:rsidR="00C606F3" w:rsidRPr="002D3A0C" w:rsidRDefault="00BC26AF">
      <w:pPr>
        <w:pStyle w:val="3"/>
        <w:ind w:left="114" w:firstLine="0"/>
        <w:rPr>
          <w:sz w:val="18"/>
          <w:szCs w:val="18"/>
        </w:rPr>
      </w:pPr>
      <w:r w:rsidRPr="002D3A0C">
        <w:rPr>
          <w:color w:val="231F20"/>
          <w:sz w:val="18"/>
          <w:szCs w:val="18"/>
          <w:lang w:val="ru-RU"/>
        </w:rPr>
        <w:t>502.03.10 - ТРАНСМИССИЯ 4-ТАКТНОГО ДВИГАТЕЛЯ</w:t>
      </w:r>
    </w:p>
    <w:p w14:paraId="523A94CC" w14:textId="77777777" w:rsidR="00C606F3" w:rsidRPr="002D3A0C" w:rsidRDefault="00BC26AF">
      <w:pPr>
        <w:pStyle w:val="a4"/>
        <w:numPr>
          <w:ilvl w:val="0"/>
          <w:numId w:val="8"/>
        </w:numPr>
        <w:tabs>
          <w:tab w:val="left" w:pos="677"/>
        </w:tabs>
        <w:spacing w:before="144" w:line="242" w:lineRule="auto"/>
        <w:ind w:right="112"/>
        <w:jc w:val="both"/>
        <w:rPr>
          <w:sz w:val="18"/>
          <w:szCs w:val="18"/>
        </w:rPr>
      </w:pPr>
      <w:r w:rsidRPr="002D3A0C">
        <w:rPr>
          <w:color w:val="060505"/>
          <w:sz w:val="18"/>
          <w:szCs w:val="18"/>
          <w:lang w:val="ru-RU"/>
        </w:rPr>
        <w:t xml:space="preserve">Разрешается использовать сменные компенсационные кольца, если они соответствуют требованиям OEM по внутреннему </w:t>
      </w:r>
      <w:r w:rsidRPr="002D3A0C">
        <w:rPr>
          <w:color w:val="060505"/>
          <w:sz w:val="18"/>
          <w:szCs w:val="18"/>
          <w:lang w:val="ru-RU"/>
        </w:rPr>
        <w:t>диаметру. В дополнение к оригинальному герметику для уплотнения входного патрубка насоса можно использовать силиконовый клей-герметик. Видимое спускное отверстие должно быть снято или закупорено.</w:t>
      </w:r>
    </w:p>
    <w:p w14:paraId="2C6B3412" w14:textId="77777777" w:rsidR="00C606F3" w:rsidRPr="002D3A0C" w:rsidRDefault="00BC26AF">
      <w:pPr>
        <w:pStyle w:val="a4"/>
        <w:numPr>
          <w:ilvl w:val="0"/>
          <w:numId w:val="8"/>
        </w:numPr>
        <w:tabs>
          <w:tab w:val="left" w:pos="678"/>
        </w:tabs>
        <w:spacing w:before="112" w:line="242" w:lineRule="auto"/>
        <w:ind w:right="120"/>
        <w:jc w:val="both"/>
        <w:rPr>
          <w:sz w:val="18"/>
          <w:szCs w:val="18"/>
          <w:lang w:val="ru-RU"/>
        </w:rPr>
      </w:pPr>
      <w:r w:rsidRPr="002D3A0C">
        <w:rPr>
          <w:color w:val="060505"/>
          <w:sz w:val="18"/>
          <w:szCs w:val="18"/>
          <w:lang w:val="ru-RU"/>
        </w:rPr>
        <w:t>Ни для каких компонентов трансмиссии (статор, выходной диффу</w:t>
      </w:r>
      <w:r w:rsidRPr="002D3A0C">
        <w:rPr>
          <w:color w:val="060505"/>
          <w:sz w:val="18"/>
          <w:szCs w:val="18"/>
          <w:lang w:val="ru-RU"/>
        </w:rPr>
        <w:t>зор и т.п.) не допускается внесение внутренних модификаций, включая шлифование, наплавку, полировку, механическую обработку, дробеструйную обработку и пр.</w:t>
      </w:r>
    </w:p>
    <w:p w14:paraId="27B967D7" w14:textId="77777777" w:rsidR="00C606F3" w:rsidRPr="002D3A0C" w:rsidRDefault="00BC26AF">
      <w:pPr>
        <w:pStyle w:val="a4"/>
        <w:numPr>
          <w:ilvl w:val="0"/>
          <w:numId w:val="8"/>
        </w:numPr>
        <w:tabs>
          <w:tab w:val="left" w:pos="673"/>
        </w:tabs>
        <w:spacing w:before="115" w:line="226" w:lineRule="exact"/>
        <w:ind w:left="672" w:hanging="561"/>
        <w:jc w:val="both"/>
        <w:rPr>
          <w:sz w:val="18"/>
          <w:szCs w:val="18"/>
        </w:rPr>
      </w:pPr>
      <w:r w:rsidRPr="002D3A0C">
        <w:rPr>
          <w:color w:val="231F20"/>
          <w:sz w:val="18"/>
          <w:szCs w:val="18"/>
          <w:lang w:val="ru-RU"/>
        </w:rPr>
        <w:t>Реверсивную задвижку необходимо снять.</w:t>
      </w:r>
    </w:p>
    <w:p w14:paraId="0ED159A8" w14:textId="77777777" w:rsidR="00C606F3" w:rsidRPr="002D3A0C" w:rsidRDefault="00BC26AF">
      <w:pPr>
        <w:spacing w:line="121" w:lineRule="exact"/>
        <w:ind w:left="114"/>
        <w:rPr>
          <w:sz w:val="18"/>
          <w:szCs w:val="18"/>
        </w:rPr>
      </w:pPr>
      <w:r w:rsidRPr="002D3A0C">
        <w:rPr>
          <w:color w:val="231F20"/>
          <w:sz w:val="18"/>
          <w:szCs w:val="18"/>
          <w:lang w:val="ru-RU"/>
        </w:rPr>
        <w:t>s</w:t>
      </w:r>
    </w:p>
    <w:p w14:paraId="10693E80" w14:textId="77777777" w:rsidR="00C606F3" w:rsidRPr="002D3A0C" w:rsidRDefault="00BC26AF">
      <w:pPr>
        <w:pStyle w:val="a4"/>
        <w:numPr>
          <w:ilvl w:val="0"/>
          <w:numId w:val="8"/>
        </w:numPr>
        <w:tabs>
          <w:tab w:val="left" w:pos="673"/>
        </w:tabs>
        <w:spacing w:line="229" w:lineRule="exact"/>
        <w:ind w:left="672" w:hanging="561"/>
        <w:jc w:val="both"/>
        <w:rPr>
          <w:sz w:val="18"/>
          <w:szCs w:val="18"/>
          <w:lang w:val="ru-RU"/>
        </w:rPr>
      </w:pPr>
      <w:r w:rsidRPr="002D3A0C">
        <w:rPr>
          <w:color w:val="060505"/>
          <w:sz w:val="18"/>
          <w:szCs w:val="18"/>
          <w:lang w:val="ru-RU"/>
        </w:rPr>
        <w:t>Разрешается модифицировать или заменять аналогами насосное к</w:t>
      </w:r>
      <w:r w:rsidRPr="002D3A0C">
        <w:rPr>
          <w:color w:val="060505"/>
          <w:sz w:val="18"/>
          <w:szCs w:val="18"/>
          <w:lang w:val="ru-RU"/>
        </w:rPr>
        <w:t>олесо (импеллер).</w:t>
      </w:r>
    </w:p>
    <w:p w14:paraId="0BF02CD4" w14:textId="77777777" w:rsidR="00C606F3" w:rsidRPr="002D3A0C" w:rsidRDefault="00C606F3">
      <w:pPr>
        <w:pStyle w:val="a3"/>
        <w:spacing w:before="1"/>
        <w:ind w:left="0" w:firstLine="0"/>
        <w:jc w:val="left"/>
        <w:rPr>
          <w:sz w:val="10"/>
          <w:szCs w:val="10"/>
          <w:lang w:val="ru-RU"/>
        </w:rPr>
      </w:pPr>
    </w:p>
    <w:p w14:paraId="17F46F79" w14:textId="77777777" w:rsidR="00C606F3" w:rsidRPr="002D3A0C" w:rsidRDefault="00BC26AF">
      <w:pPr>
        <w:pStyle w:val="2"/>
        <w:numPr>
          <w:ilvl w:val="1"/>
          <w:numId w:val="40"/>
        </w:numPr>
        <w:tabs>
          <w:tab w:val="left" w:pos="918"/>
        </w:tabs>
        <w:ind w:hanging="804"/>
        <w:jc w:val="both"/>
        <w:rPr>
          <w:sz w:val="18"/>
          <w:szCs w:val="18"/>
        </w:rPr>
      </w:pPr>
      <w:r w:rsidRPr="002D3A0C">
        <w:rPr>
          <w:color w:val="231F20"/>
          <w:sz w:val="18"/>
          <w:szCs w:val="18"/>
          <w:lang w:val="ru-RU"/>
        </w:rPr>
        <w:t>- RUNABOUT, КАТЕГОРИЯ GP1</w:t>
      </w:r>
    </w:p>
    <w:p w14:paraId="1765401D" w14:textId="77777777" w:rsidR="00C606F3" w:rsidRPr="002D3A0C" w:rsidRDefault="00BC26AF">
      <w:pPr>
        <w:pStyle w:val="a4"/>
        <w:numPr>
          <w:ilvl w:val="0"/>
          <w:numId w:val="7"/>
        </w:numPr>
        <w:tabs>
          <w:tab w:val="left" w:pos="671"/>
          <w:tab w:val="left" w:pos="673"/>
        </w:tabs>
        <w:spacing w:before="153" w:line="249" w:lineRule="auto"/>
        <w:ind w:right="160" w:hanging="567"/>
        <w:rPr>
          <w:color w:val="060505"/>
          <w:sz w:val="18"/>
          <w:szCs w:val="18"/>
          <w:lang w:val="ru-RU"/>
        </w:rPr>
      </w:pPr>
      <w:r w:rsidRPr="002D3A0C">
        <w:rPr>
          <w:color w:val="060505"/>
          <w:sz w:val="18"/>
          <w:szCs w:val="18"/>
          <w:lang w:val="ru-RU"/>
        </w:rPr>
        <w:t xml:space="preserve">В этой категории </w:t>
      </w:r>
      <w:r w:rsidRPr="002D3A0C">
        <w:rPr>
          <w:i/>
          <w:color w:val="060505"/>
          <w:sz w:val="18"/>
          <w:szCs w:val="18"/>
          <w:lang w:val="ru-RU"/>
        </w:rPr>
        <w:t>Соревнования</w:t>
      </w:r>
      <w:r w:rsidRPr="002D3A0C">
        <w:rPr>
          <w:color w:val="060505"/>
          <w:sz w:val="18"/>
          <w:szCs w:val="18"/>
          <w:lang w:val="ru-RU"/>
        </w:rPr>
        <w:t xml:space="preserve"> проводятся с целью привлечения интереса к личному участию в гонках на гидроциклах с высокой степенью модификации. Гидроциклы, участвующие в соревнованиях этого класса, должны соотв</w:t>
      </w:r>
      <w:r w:rsidRPr="002D3A0C">
        <w:rPr>
          <w:color w:val="060505"/>
          <w:sz w:val="18"/>
          <w:szCs w:val="18"/>
          <w:lang w:val="ru-RU"/>
        </w:rPr>
        <w:t>етствовать следующим техническим требованиям.</w:t>
      </w:r>
    </w:p>
    <w:p w14:paraId="22595322" w14:textId="77777777" w:rsidR="00C606F3" w:rsidRPr="002D3A0C" w:rsidRDefault="00BC26AF">
      <w:pPr>
        <w:pStyle w:val="a4"/>
        <w:numPr>
          <w:ilvl w:val="0"/>
          <w:numId w:val="7"/>
        </w:numPr>
        <w:tabs>
          <w:tab w:val="left" w:pos="679"/>
          <w:tab w:val="left" w:pos="680"/>
        </w:tabs>
        <w:spacing w:before="117" w:line="249" w:lineRule="auto"/>
        <w:ind w:right="119" w:hanging="567"/>
        <w:rPr>
          <w:color w:val="060505"/>
          <w:sz w:val="18"/>
          <w:szCs w:val="18"/>
          <w:lang w:val="ru-RU"/>
        </w:rPr>
      </w:pPr>
      <w:r w:rsidRPr="002D3A0C">
        <w:rPr>
          <w:color w:val="060505"/>
          <w:sz w:val="18"/>
          <w:szCs w:val="18"/>
          <w:lang w:val="ru-RU"/>
        </w:rPr>
        <w:t xml:space="preserve">Пилот несёт исключительную ответственность за выбор компонентов и материалов и (или) их производство для безопасной работы гидроцикла в условиях </w:t>
      </w:r>
      <w:r w:rsidRPr="002D3A0C">
        <w:rPr>
          <w:i/>
          <w:color w:val="060505"/>
          <w:sz w:val="18"/>
          <w:szCs w:val="18"/>
          <w:lang w:val="ru-RU"/>
        </w:rPr>
        <w:t>Соревнований</w:t>
      </w:r>
      <w:r w:rsidRPr="002D3A0C">
        <w:rPr>
          <w:color w:val="060505"/>
          <w:sz w:val="18"/>
          <w:szCs w:val="18"/>
          <w:lang w:val="ru-RU"/>
        </w:rPr>
        <w:t>.</w:t>
      </w:r>
    </w:p>
    <w:p w14:paraId="57D6F479" w14:textId="77777777" w:rsidR="00C606F3" w:rsidRPr="002D3A0C" w:rsidRDefault="00BC26AF">
      <w:pPr>
        <w:pStyle w:val="a4"/>
        <w:numPr>
          <w:ilvl w:val="0"/>
          <w:numId w:val="7"/>
        </w:numPr>
        <w:tabs>
          <w:tab w:val="left" w:pos="671"/>
          <w:tab w:val="left" w:pos="672"/>
        </w:tabs>
        <w:spacing w:before="114"/>
        <w:ind w:left="671"/>
        <w:rPr>
          <w:color w:val="060505"/>
          <w:sz w:val="18"/>
          <w:szCs w:val="18"/>
          <w:lang w:val="ru-RU"/>
        </w:rPr>
      </w:pPr>
      <w:r w:rsidRPr="002D3A0C">
        <w:rPr>
          <w:color w:val="060505"/>
          <w:sz w:val="18"/>
          <w:szCs w:val="18"/>
          <w:lang w:val="ru-RU"/>
        </w:rPr>
        <w:t>Уровень шума не должен</w:t>
      </w:r>
      <w:r w:rsidRPr="002D3A0C">
        <w:rPr>
          <w:color w:val="231F20"/>
          <w:sz w:val="18"/>
          <w:szCs w:val="18"/>
          <w:lang w:val="ru-RU"/>
        </w:rPr>
        <w:t xml:space="preserve"> превышать 98 дБ (А) при 24 м.</w:t>
      </w:r>
    </w:p>
    <w:p w14:paraId="6C6DBDD7" w14:textId="77777777" w:rsidR="00C606F3" w:rsidRPr="002D3A0C" w:rsidRDefault="00BC26AF">
      <w:pPr>
        <w:pStyle w:val="a4"/>
        <w:numPr>
          <w:ilvl w:val="0"/>
          <w:numId w:val="7"/>
        </w:numPr>
        <w:tabs>
          <w:tab w:val="left" w:pos="672"/>
          <w:tab w:val="left" w:pos="673"/>
        </w:tabs>
        <w:spacing w:before="123"/>
        <w:ind w:left="672" w:hanging="561"/>
        <w:rPr>
          <w:color w:val="231F20"/>
          <w:sz w:val="18"/>
          <w:szCs w:val="18"/>
          <w:lang w:val="ru-RU"/>
        </w:rPr>
      </w:pPr>
      <w:r w:rsidRPr="002D3A0C">
        <w:rPr>
          <w:color w:val="231F20"/>
          <w:sz w:val="18"/>
          <w:szCs w:val="18"/>
          <w:lang w:val="ru-RU"/>
        </w:rPr>
        <w:t xml:space="preserve">Топливо должно </w:t>
      </w:r>
      <w:r w:rsidRPr="002D3A0C">
        <w:rPr>
          <w:color w:val="231F20"/>
          <w:sz w:val="18"/>
          <w:szCs w:val="18"/>
          <w:lang w:val="ru-RU"/>
        </w:rPr>
        <w:t>соответствовать критериям, указанным в ст. 503.</w:t>
      </w:r>
    </w:p>
    <w:p w14:paraId="4918D2EC" w14:textId="77777777" w:rsidR="00C606F3" w:rsidRPr="002D3A0C" w:rsidRDefault="00BC26AF">
      <w:pPr>
        <w:pStyle w:val="a4"/>
        <w:numPr>
          <w:ilvl w:val="0"/>
          <w:numId w:val="7"/>
        </w:numPr>
        <w:tabs>
          <w:tab w:val="left" w:pos="672"/>
          <w:tab w:val="left" w:pos="673"/>
        </w:tabs>
        <w:spacing w:before="126"/>
        <w:ind w:left="672" w:hanging="561"/>
        <w:rPr>
          <w:color w:val="231F20"/>
          <w:sz w:val="18"/>
          <w:szCs w:val="18"/>
          <w:lang w:val="ru-RU"/>
        </w:rPr>
      </w:pPr>
      <w:r w:rsidRPr="002D3A0C">
        <w:rPr>
          <w:color w:val="231F20"/>
          <w:sz w:val="18"/>
          <w:szCs w:val="18"/>
          <w:lang w:val="ru-RU"/>
        </w:rPr>
        <w:t>Разрешается добавить перед Соревнованием балластный груз, чтобы соответствовать требуемым ограничениям по массе (см. 502.04.02-07).</w:t>
      </w:r>
    </w:p>
    <w:p w14:paraId="58607E46" w14:textId="77777777" w:rsidR="00C606F3" w:rsidRPr="002D3A0C" w:rsidRDefault="00BC26AF">
      <w:pPr>
        <w:pStyle w:val="a4"/>
        <w:numPr>
          <w:ilvl w:val="0"/>
          <w:numId w:val="7"/>
        </w:numPr>
        <w:tabs>
          <w:tab w:val="left" w:pos="672"/>
          <w:tab w:val="left" w:pos="673"/>
        </w:tabs>
        <w:spacing w:before="123"/>
        <w:ind w:left="672" w:hanging="561"/>
        <w:rPr>
          <w:color w:val="060505"/>
          <w:sz w:val="18"/>
          <w:szCs w:val="18"/>
          <w:lang w:val="ru-RU"/>
        </w:rPr>
      </w:pPr>
      <w:r w:rsidRPr="002D3A0C">
        <w:rPr>
          <w:color w:val="060505"/>
          <w:sz w:val="18"/>
          <w:szCs w:val="18"/>
          <w:lang w:val="ru-RU"/>
        </w:rPr>
        <w:t>Контроль веса осуществляется при пустом топливном баке, а остальные жидкости</w:t>
      </w:r>
      <w:r w:rsidRPr="002D3A0C">
        <w:rPr>
          <w:color w:val="060505"/>
          <w:sz w:val="18"/>
          <w:szCs w:val="18"/>
          <w:lang w:val="ru-RU"/>
        </w:rPr>
        <w:t xml:space="preserve"> должны быть на уровне гонки.</w:t>
      </w:r>
    </w:p>
    <w:p w14:paraId="08D93BC5" w14:textId="77777777" w:rsidR="00C606F3" w:rsidRPr="002D3A0C" w:rsidRDefault="00BC26AF">
      <w:pPr>
        <w:pStyle w:val="a4"/>
        <w:numPr>
          <w:ilvl w:val="0"/>
          <w:numId w:val="7"/>
        </w:numPr>
        <w:tabs>
          <w:tab w:val="left" w:pos="700"/>
          <w:tab w:val="left" w:pos="701"/>
        </w:tabs>
        <w:spacing w:before="125" w:line="249" w:lineRule="auto"/>
        <w:ind w:right="116" w:hanging="567"/>
        <w:rPr>
          <w:color w:val="060505"/>
          <w:sz w:val="18"/>
          <w:szCs w:val="18"/>
          <w:lang w:val="ru-RU"/>
        </w:rPr>
      </w:pPr>
      <w:r w:rsidRPr="002D3A0C">
        <w:rPr>
          <w:color w:val="060505"/>
          <w:sz w:val="18"/>
          <w:szCs w:val="18"/>
          <w:lang w:val="ru-RU"/>
        </w:rPr>
        <w:t>Корпус турбо и выпускной коллектор должны быть водяного типа с полной циркуляцией в любое время, когда работает двигатель.</w:t>
      </w:r>
    </w:p>
    <w:p w14:paraId="10D69D1B" w14:textId="77777777" w:rsidR="00C606F3" w:rsidRPr="002D3A0C" w:rsidRDefault="00C606F3">
      <w:pPr>
        <w:pStyle w:val="a3"/>
        <w:spacing w:before="1"/>
        <w:ind w:left="0" w:firstLine="0"/>
        <w:jc w:val="left"/>
        <w:rPr>
          <w:sz w:val="18"/>
          <w:szCs w:val="18"/>
          <w:lang w:val="ru-RU"/>
        </w:rPr>
      </w:pPr>
    </w:p>
    <w:p w14:paraId="1455D28D" w14:textId="77777777" w:rsidR="00C606F3" w:rsidRPr="002D3A0C" w:rsidRDefault="00BC26AF">
      <w:pPr>
        <w:pStyle w:val="3"/>
        <w:numPr>
          <w:ilvl w:val="2"/>
          <w:numId w:val="40"/>
        </w:numPr>
        <w:tabs>
          <w:tab w:val="left" w:pos="1060"/>
        </w:tabs>
        <w:ind w:hanging="946"/>
        <w:rPr>
          <w:color w:val="231F20"/>
          <w:sz w:val="18"/>
          <w:szCs w:val="18"/>
        </w:rPr>
      </w:pPr>
      <w:r w:rsidRPr="002D3A0C">
        <w:rPr>
          <w:color w:val="231F20"/>
          <w:sz w:val="18"/>
          <w:szCs w:val="18"/>
          <w:lang w:val="ru-RU"/>
        </w:rPr>
        <w:t>- ОСНОВНЫЕ КРИТЕРИИ</w:t>
      </w:r>
    </w:p>
    <w:p w14:paraId="3B7B3879" w14:textId="77777777" w:rsidR="00C606F3" w:rsidRPr="002D3A0C" w:rsidRDefault="00BC26AF">
      <w:pPr>
        <w:pStyle w:val="a3"/>
        <w:spacing w:before="145"/>
        <w:ind w:left="112" w:firstLine="0"/>
        <w:jc w:val="left"/>
        <w:rPr>
          <w:sz w:val="18"/>
          <w:szCs w:val="18"/>
          <w:lang w:val="ru-RU"/>
        </w:rPr>
      </w:pPr>
      <w:r w:rsidRPr="002D3A0C">
        <w:rPr>
          <w:color w:val="060505"/>
          <w:sz w:val="18"/>
          <w:szCs w:val="18"/>
          <w:lang w:val="ru-RU"/>
        </w:rPr>
        <w:t>Гидроцикл, участвующий в соревнованиях класса Runabout, должен соответствовать сле</w:t>
      </w:r>
      <w:r w:rsidRPr="002D3A0C">
        <w:rPr>
          <w:color w:val="060505"/>
          <w:sz w:val="18"/>
          <w:szCs w:val="18"/>
          <w:lang w:val="ru-RU"/>
        </w:rPr>
        <w:t>дующим критериям:</w:t>
      </w:r>
    </w:p>
    <w:p w14:paraId="01325E37" w14:textId="77777777" w:rsidR="00C606F3" w:rsidRPr="002D3A0C" w:rsidRDefault="00BC26AF">
      <w:pPr>
        <w:pStyle w:val="a4"/>
        <w:numPr>
          <w:ilvl w:val="0"/>
          <w:numId w:val="6"/>
        </w:numPr>
        <w:tabs>
          <w:tab w:val="left" w:pos="671"/>
          <w:tab w:val="left" w:pos="673"/>
        </w:tabs>
        <w:spacing w:before="115"/>
        <w:ind w:hanging="561"/>
        <w:rPr>
          <w:sz w:val="18"/>
          <w:szCs w:val="18"/>
        </w:rPr>
      </w:pPr>
      <w:r w:rsidRPr="002D3A0C">
        <w:rPr>
          <w:color w:val="060505"/>
          <w:sz w:val="18"/>
          <w:szCs w:val="18"/>
          <w:lang w:val="ru-RU"/>
        </w:rPr>
        <w:t>Максимальный литраж двигателя:</w:t>
      </w:r>
    </w:p>
    <w:p w14:paraId="045518CF" w14:textId="77777777" w:rsidR="00C606F3" w:rsidRPr="002D3A0C" w:rsidRDefault="00BC26AF">
      <w:pPr>
        <w:pStyle w:val="a4"/>
        <w:numPr>
          <w:ilvl w:val="1"/>
          <w:numId w:val="6"/>
        </w:numPr>
        <w:tabs>
          <w:tab w:val="left" w:pos="958"/>
          <w:tab w:val="left" w:pos="4548"/>
        </w:tabs>
        <w:spacing w:before="118"/>
        <w:rPr>
          <w:sz w:val="18"/>
          <w:szCs w:val="18"/>
        </w:rPr>
      </w:pPr>
      <w:r w:rsidRPr="002D3A0C">
        <w:rPr>
          <w:color w:val="060505"/>
          <w:sz w:val="18"/>
          <w:szCs w:val="18"/>
          <w:lang w:val="ru-RU"/>
        </w:rPr>
        <w:t>Атмосферный, 2-тактный</w:t>
      </w:r>
      <w:r w:rsidRPr="002D3A0C">
        <w:rPr>
          <w:color w:val="060505"/>
          <w:sz w:val="18"/>
          <w:szCs w:val="18"/>
          <w:lang w:val="ru-RU"/>
        </w:rPr>
        <w:tab/>
        <w:t>2600 куб. см</w:t>
      </w:r>
    </w:p>
    <w:p w14:paraId="4FA572D9" w14:textId="77777777" w:rsidR="00C606F3" w:rsidRPr="002D3A0C" w:rsidRDefault="00BC26AF">
      <w:pPr>
        <w:pStyle w:val="a4"/>
        <w:numPr>
          <w:ilvl w:val="1"/>
          <w:numId w:val="6"/>
        </w:numPr>
        <w:tabs>
          <w:tab w:val="left" w:pos="958"/>
          <w:tab w:val="left" w:pos="4547"/>
        </w:tabs>
        <w:spacing w:before="126"/>
        <w:rPr>
          <w:sz w:val="18"/>
          <w:szCs w:val="18"/>
        </w:rPr>
      </w:pPr>
      <w:r w:rsidRPr="002D3A0C">
        <w:rPr>
          <w:color w:val="060505"/>
          <w:sz w:val="18"/>
          <w:szCs w:val="18"/>
          <w:lang w:val="ru-RU"/>
        </w:rPr>
        <w:t>Атмосферный, 4-тактный</w:t>
      </w:r>
      <w:r w:rsidRPr="002D3A0C">
        <w:rPr>
          <w:color w:val="060505"/>
          <w:sz w:val="18"/>
          <w:szCs w:val="18"/>
          <w:lang w:val="ru-RU"/>
        </w:rPr>
        <w:tab/>
        <w:t>2600 куб. см</w:t>
      </w:r>
    </w:p>
    <w:p w14:paraId="1933D645" w14:textId="77777777" w:rsidR="00C606F3" w:rsidRPr="002D3A0C" w:rsidRDefault="00BC26AF">
      <w:pPr>
        <w:pStyle w:val="a4"/>
        <w:numPr>
          <w:ilvl w:val="1"/>
          <w:numId w:val="6"/>
        </w:numPr>
        <w:tabs>
          <w:tab w:val="left" w:pos="958"/>
          <w:tab w:val="left" w:pos="4548"/>
        </w:tabs>
        <w:spacing w:before="127"/>
        <w:rPr>
          <w:sz w:val="18"/>
          <w:szCs w:val="18"/>
        </w:rPr>
      </w:pPr>
      <w:r w:rsidRPr="002D3A0C">
        <w:rPr>
          <w:color w:val="060505"/>
          <w:sz w:val="18"/>
          <w:szCs w:val="18"/>
          <w:lang w:val="ru-RU"/>
        </w:rPr>
        <w:t>Турбо, 4 такта</w:t>
      </w:r>
      <w:r w:rsidRPr="002D3A0C">
        <w:rPr>
          <w:color w:val="060505"/>
          <w:sz w:val="18"/>
          <w:szCs w:val="18"/>
          <w:lang w:val="ru-RU"/>
        </w:rPr>
        <w:tab/>
        <w:t>2000 куб. см</w:t>
      </w:r>
    </w:p>
    <w:p w14:paraId="74AFCAB6" w14:textId="77777777" w:rsidR="00C606F3" w:rsidRDefault="00C606F3">
      <w:pPr>
        <w:rPr>
          <w:sz w:val="20"/>
        </w:rPr>
        <w:sectPr w:rsidR="00C606F3">
          <w:pgSz w:w="11910" w:h="16840"/>
          <w:pgMar w:top="1120" w:right="840" w:bottom="680" w:left="880" w:header="808" w:footer="500" w:gutter="0"/>
          <w:cols w:space="720"/>
        </w:sectPr>
      </w:pPr>
    </w:p>
    <w:p w14:paraId="1700AA6C" w14:textId="77777777" w:rsidR="00C606F3" w:rsidRPr="002D3A0C" w:rsidRDefault="00BC26AF">
      <w:pPr>
        <w:pStyle w:val="a4"/>
        <w:numPr>
          <w:ilvl w:val="0"/>
          <w:numId w:val="6"/>
        </w:numPr>
        <w:tabs>
          <w:tab w:val="left" w:pos="672"/>
          <w:tab w:val="left" w:pos="673"/>
        </w:tabs>
        <w:spacing w:before="82"/>
        <w:ind w:hanging="561"/>
        <w:rPr>
          <w:sz w:val="18"/>
          <w:szCs w:val="18"/>
        </w:rPr>
      </w:pPr>
      <w:r w:rsidRPr="002D3A0C">
        <w:rPr>
          <w:color w:val="060505"/>
          <w:sz w:val="18"/>
          <w:szCs w:val="18"/>
          <w:lang w:val="ru-RU"/>
        </w:rPr>
        <w:lastRenderedPageBreak/>
        <w:t xml:space="preserve">Сухой вес должен </w:t>
      </w:r>
      <w:r w:rsidRPr="002D3A0C">
        <w:rPr>
          <w:color w:val="231F20"/>
          <w:sz w:val="18"/>
          <w:szCs w:val="18"/>
          <w:lang w:val="ru-RU"/>
        </w:rPr>
        <w:t>превышать 300 кг</w:t>
      </w:r>
    </w:p>
    <w:p w14:paraId="0F969FEB" w14:textId="77777777" w:rsidR="00C606F3" w:rsidRPr="002D3A0C" w:rsidRDefault="00BC26AF">
      <w:pPr>
        <w:pStyle w:val="a4"/>
        <w:numPr>
          <w:ilvl w:val="0"/>
          <w:numId w:val="6"/>
        </w:numPr>
        <w:tabs>
          <w:tab w:val="left" w:pos="672"/>
          <w:tab w:val="left" w:pos="673"/>
        </w:tabs>
        <w:spacing w:before="118"/>
        <w:ind w:hanging="561"/>
        <w:rPr>
          <w:sz w:val="18"/>
          <w:szCs w:val="18"/>
          <w:lang w:val="ru-RU"/>
        </w:rPr>
      </w:pPr>
      <w:r w:rsidRPr="002D3A0C">
        <w:rPr>
          <w:color w:val="060505"/>
          <w:sz w:val="18"/>
          <w:szCs w:val="18"/>
          <w:lang w:val="ru-RU"/>
        </w:rPr>
        <w:t>Длина корпуса не может превышать 360 см</w:t>
      </w:r>
    </w:p>
    <w:p w14:paraId="2081B411" w14:textId="77777777" w:rsidR="00C606F3" w:rsidRPr="002D3A0C" w:rsidRDefault="00BC26AF">
      <w:pPr>
        <w:pStyle w:val="a4"/>
        <w:numPr>
          <w:ilvl w:val="0"/>
          <w:numId w:val="6"/>
        </w:numPr>
        <w:tabs>
          <w:tab w:val="left" w:pos="672"/>
          <w:tab w:val="left" w:pos="673"/>
        </w:tabs>
        <w:spacing w:before="116"/>
        <w:ind w:hanging="561"/>
        <w:rPr>
          <w:sz w:val="18"/>
          <w:szCs w:val="18"/>
          <w:lang w:val="ru-RU"/>
        </w:rPr>
      </w:pPr>
      <w:r w:rsidRPr="002D3A0C">
        <w:rPr>
          <w:color w:val="060505"/>
          <w:sz w:val="18"/>
          <w:szCs w:val="18"/>
          <w:lang w:val="ru-RU"/>
        </w:rPr>
        <w:t xml:space="preserve">Длина </w:t>
      </w:r>
      <w:r w:rsidRPr="002D3A0C">
        <w:rPr>
          <w:color w:val="060505"/>
          <w:sz w:val="18"/>
          <w:szCs w:val="18"/>
          <w:lang w:val="ru-RU"/>
        </w:rPr>
        <w:t>корпуса не может превышать 127 см</w:t>
      </w:r>
    </w:p>
    <w:p w14:paraId="2AE5C4C5" w14:textId="77777777" w:rsidR="00C606F3" w:rsidRPr="002D3A0C" w:rsidRDefault="00BC26AF">
      <w:pPr>
        <w:pStyle w:val="a4"/>
        <w:numPr>
          <w:ilvl w:val="0"/>
          <w:numId w:val="6"/>
        </w:numPr>
        <w:tabs>
          <w:tab w:val="left" w:pos="672"/>
          <w:tab w:val="left" w:pos="673"/>
        </w:tabs>
        <w:spacing w:before="116"/>
        <w:ind w:hanging="561"/>
        <w:rPr>
          <w:sz w:val="18"/>
          <w:szCs w:val="18"/>
          <w:lang w:val="ru-RU"/>
        </w:rPr>
      </w:pPr>
      <w:r w:rsidRPr="002D3A0C">
        <w:rPr>
          <w:color w:val="060505"/>
          <w:sz w:val="18"/>
          <w:szCs w:val="18"/>
          <w:lang w:val="ru-RU"/>
        </w:rPr>
        <w:t xml:space="preserve">Только для класса </w:t>
      </w:r>
      <w:proofErr w:type="spellStart"/>
      <w:r w:rsidRPr="002D3A0C">
        <w:rPr>
          <w:color w:val="060505"/>
          <w:sz w:val="18"/>
          <w:szCs w:val="18"/>
          <w:lang w:val="ru-RU"/>
        </w:rPr>
        <w:t>Endurance</w:t>
      </w:r>
      <w:proofErr w:type="spellEnd"/>
      <w:r w:rsidRPr="002D3A0C">
        <w:rPr>
          <w:color w:val="060505"/>
          <w:sz w:val="18"/>
          <w:szCs w:val="18"/>
          <w:lang w:val="ru-RU"/>
        </w:rPr>
        <w:t>: длина Корпуса не может превышать 394 см</w:t>
      </w:r>
    </w:p>
    <w:p w14:paraId="4BBA962D" w14:textId="77777777" w:rsidR="00C606F3" w:rsidRPr="002D3A0C" w:rsidRDefault="00C606F3">
      <w:pPr>
        <w:pStyle w:val="a3"/>
        <w:spacing w:before="4"/>
        <w:ind w:left="0" w:firstLine="0"/>
        <w:jc w:val="left"/>
        <w:rPr>
          <w:sz w:val="18"/>
          <w:szCs w:val="18"/>
          <w:lang w:val="ru-RU"/>
        </w:rPr>
      </w:pPr>
    </w:p>
    <w:p w14:paraId="502029AB" w14:textId="77777777" w:rsidR="00C606F3" w:rsidRPr="002D3A0C" w:rsidRDefault="00BC26AF">
      <w:pPr>
        <w:pStyle w:val="3"/>
        <w:numPr>
          <w:ilvl w:val="2"/>
          <w:numId w:val="40"/>
        </w:numPr>
        <w:tabs>
          <w:tab w:val="left" w:pos="1060"/>
        </w:tabs>
        <w:ind w:hanging="946"/>
        <w:rPr>
          <w:color w:val="231F20"/>
          <w:sz w:val="18"/>
          <w:szCs w:val="18"/>
        </w:rPr>
      </w:pPr>
      <w:r w:rsidRPr="002D3A0C">
        <w:rPr>
          <w:color w:val="231F20"/>
          <w:sz w:val="18"/>
          <w:szCs w:val="18"/>
          <w:lang w:val="ru-RU"/>
        </w:rPr>
        <w:t>- КОРПУС</w:t>
      </w:r>
    </w:p>
    <w:p w14:paraId="7CEB5F7B" w14:textId="77777777" w:rsidR="00C606F3" w:rsidRPr="002D3A0C" w:rsidRDefault="00BC26AF">
      <w:pPr>
        <w:pStyle w:val="a4"/>
        <w:numPr>
          <w:ilvl w:val="0"/>
          <w:numId w:val="5"/>
        </w:numPr>
        <w:tabs>
          <w:tab w:val="left" w:pos="678"/>
        </w:tabs>
        <w:spacing w:before="152" w:line="247" w:lineRule="auto"/>
        <w:ind w:right="116"/>
        <w:jc w:val="both"/>
        <w:rPr>
          <w:color w:val="060505"/>
          <w:sz w:val="18"/>
          <w:szCs w:val="18"/>
          <w:lang w:val="ru-RU"/>
        </w:rPr>
      </w:pPr>
      <w:r w:rsidRPr="002D3A0C">
        <w:rPr>
          <w:color w:val="060505"/>
          <w:sz w:val="18"/>
          <w:szCs w:val="18"/>
          <w:lang w:val="ru-RU"/>
        </w:rPr>
        <w:t>Все гидроциклы должны быть оснащены гибкой буксировочной петлёй, закреплённой в носовой части. Буксировочная петля должна быть изготовлена из г</w:t>
      </w:r>
      <w:r w:rsidRPr="002D3A0C">
        <w:rPr>
          <w:color w:val="060505"/>
          <w:sz w:val="18"/>
          <w:szCs w:val="18"/>
          <w:lang w:val="ru-RU"/>
        </w:rPr>
        <w:t>ибкого материала (например, нейлон, канат и т.п.), чтобы не создавать дополнительных рисков. Буксировочные крюки, выступающие за пределы плоскости корпуса, должны быть сняты.</w:t>
      </w:r>
    </w:p>
    <w:p w14:paraId="6CBAF422" w14:textId="77777777" w:rsidR="00C606F3" w:rsidRPr="002D3A0C" w:rsidRDefault="00BC26AF">
      <w:pPr>
        <w:pStyle w:val="a4"/>
        <w:numPr>
          <w:ilvl w:val="0"/>
          <w:numId w:val="5"/>
        </w:numPr>
        <w:tabs>
          <w:tab w:val="left" w:pos="677"/>
        </w:tabs>
        <w:spacing w:before="117" w:line="247" w:lineRule="auto"/>
        <w:ind w:right="119"/>
        <w:jc w:val="both"/>
        <w:rPr>
          <w:color w:val="060505"/>
          <w:sz w:val="18"/>
          <w:szCs w:val="18"/>
        </w:rPr>
      </w:pPr>
      <w:r w:rsidRPr="002D3A0C">
        <w:rPr>
          <w:color w:val="231F20"/>
          <w:spacing w:val="-4"/>
          <w:sz w:val="18"/>
          <w:szCs w:val="18"/>
          <w:lang w:val="ru-RU"/>
        </w:rPr>
        <w:t xml:space="preserve">Аквабайки должны быть оснащены двумя задними спонсонами. Оригинальные </w:t>
      </w:r>
      <w:r w:rsidRPr="002D3A0C">
        <w:rPr>
          <w:color w:val="231F20"/>
          <w:spacing w:val="-4"/>
          <w:sz w:val="18"/>
          <w:szCs w:val="18"/>
          <w:lang w:val="ru-RU"/>
        </w:rPr>
        <w:t>спонсоны разрешается модифицировать, заменять аналогами, демонтировать или перемещать. Общая длина каждого спонсона не должна превышать</w:t>
      </w:r>
    </w:p>
    <w:p w14:paraId="5B349F55" w14:textId="77777777" w:rsidR="00C606F3" w:rsidRPr="002D3A0C" w:rsidRDefault="00BC26AF">
      <w:pPr>
        <w:pStyle w:val="a3"/>
        <w:spacing w:before="2" w:line="247" w:lineRule="auto"/>
        <w:ind w:right="118" w:firstLine="0"/>
        <w:rPr>
          <w:sz w:val="18"/>
          <w:szCs w:val="18"/>
          <w:lang w:val="ru-RU"/>
        </w:rPr>
      </w:pPr>
      <w:r w:rsidRPr="002D3A0C">
        <w:rPr>
          <w:color w:val="231F20"/>
          <w:spacing w:val="-3"/>
          <w:sz w:val="18"/>
          <w:szCs w:val="18"/>
          <w:lang w:val="ru-RU"/>
        </w:rPr>
        <w:t xml:space="preserve">92 см с каждой стороны. Спонсоны не должны выступать за края корпуса более чем на 100 мм при измерении в горизонтальной </w:t>
      </w:r>
      <w:r w:rsidRPr="002D3A0C">
        <w:rPr>
          <w:color w:val="231F20"/>
          <w:spacing w:val="-3"/>
          <w:sz w:val="18"/>
          <w:szCs w:val="18"/>
          <w:lang w:val="ru-RU"/>
        </w:rPr>
        <w:t>плоскости уровня.</w:t>
      </w:r>
    </w:p>
    <w:p w14:paraId="0CD157C6" w14:textId="77777777" w:rsidR="00C606F3" w:rsidRPr="002D3A0C" w:rsidRDefault="00BC26AF">
      <w:pPr>
        <w:pStyle w:val="a3"/>
        <w:spacing w:before="114"/>
        <w:ind w:left="114" w:firstLine="0"/>
        <w:rPr>
          <w:sz w:val="18"/>
          <w:szCs w:val="18"/>
          <w:lang w:val="ru-RU"/>
        </w:rPr>
      </w:pPr>
      <w:r w:rsidRPr="002D3A0C">
        <w:rPr>
          <w:color w:val="231F20"/>
          <w:sz w:val="18"/>
          <w:szCs w:val="18"/>
          <w:lang w:val="ru-RU"/>
        </w:rPr>
        <w:t xml:space="preserve">Вертикальный канал, создаваемый нижней стороной </w:t>
      </w:r>
      <w:proofErr w:type="gramStart"/>
      <w:r w:rsidRPr="002D3A0C">
        <w:rPr>
          <w:color w:val="231F20"/>
          <w:sz w:val="18"/>
          <w:szCs w:val="18"/>
          <w:lang w:val="ru-RU"/>
        </w:rPr>
        <w:t>спонсона</w:t>
      </w:r>
      <w:proofErr w:type="gramEnd"/>
      <w:r w:rsidRPr="002D3A0C">
        <w:rPr>
          <w:color w:val="231F20"/>
          <w:sz w:val="18"/>
          <w:szCs w:val="18"/>
          <w:lang w:val="ru-RU"/>
        </w:rPr>
        <w:t xml:space="preserve"> не должен превышать: 63,5 мм</w:t>
      </w:r>
    </w:p>
    <w:p w14:paraId="5620FCE1" w14:textId="77777777" w:rsidR="00C606F3" w:rsidRPr="002D3A0C" w:rsidRDefault="00BC26AF">
      <w:pPr>
        <w:pStyle w:val="a3"/>
        <w:spacing w:before="157" w:line="247" w:lineRule="auto"/>
        <w:ind w:right="113" w:firstLine="2"/>
        <w:rPr>
          <w:sz w:val="18"/>
          <w:szCs w:val="18"/>
          <w:lang w:val="ru-RU"/>
        </w:rPr>
      </w:pPr>
      <w:r w:rsidRPr="002D3A0C">
        <w:rPr>
          <w:color w:val="231F20"/>
          <w:spacing w:val="-3"/>
          <w:sz w:val="18"/>
          <w:szCs w:val="18"/>
          <w:lang w:val="ru-RU"/>
        </w:rPr>
        <w:t xml:space="preserve">Никакие части </w:t>
      </w:r>
      <w:proofErr w:type="spellStart"/>
      <w:r w:rsidRPr="002D3A0C">
        <w:rPr>
          <w:color w:val="231F20"/>
          <w:spacing w:val="-3"/>
          <w:sz w:val="18"/>
          <w:szCs w:val="18"/>
          <w:lang w:val="ru-RU"/>
        </w:rPr>
        <w:t>спонсона</w:t>
      </w:r>
      <w:proofErr w:type="spellEnd"/>
      <w:r w:rsidRPr="002D3A0C">
        <w:rPr>
          <w:color w:val="231F20"/>
          <w:spacing w:val="-3"/>
          <w:sz w:val="18"/>
          <w:szCs w:val="18"/>
          <w:lang w:val="ru-RU"/>
        </w:rPr>
        <w:t xml:space="preserve"> не должны выдаваться ниже точки пересечения боковой и нижней поверхностей корпуса более чем на: 63,5 мм</w:t>
      </w:r>
    </w:p>
    <w:p w14:paraId="4A92152F" w14:textId="77777777" w:rsidR="00C606F3" w:rsidRPr="002D3A0C" w:rsidRDefault="00BC26AF">
      <w:pPr>
        <w:pStyle w:val="a3"/>
        <w:spacing w:before="117" w:line="247" w:lineRule="auto"/>
        <w:ind w:right="111" w:firstLine="2"/>
        <w:rPr>
          <w:sz w:val="18"/>
          <w:szCs w:val="18"/>
          <w:lang w:val="ru-RU"/>
        </w:rPr>
      </w:pPr>
      <w:r w:rsidRPr="002D3A0C">
        <w:rPr>
          <w:color w:val="060505"/>
          <w:sz w:val="18"/>
          <w:szCs w:val="18"/>
          <w:lang w:val="ru-RU"/>
        </w:rPr>
        <w:t xml:space="preserve">Толщина </w:t>
      </w:r>
      <w:proofErr w:type="spellStart"/>
      <w:r w:rsidRPr="002D3A0C">
        <w:rPr>
          <w:color w:val="060505"/>
          <w:sz w:val="18"/>
          <w:szCs w:val="18"/>
          <w:lang w:val="ru-RU"/>
        </w:rPr>
        <w:t>спонсонов</w:t>
      </w:r>
      <w:proofErr w:type="spellEnd"/>
      <w:r w:rsidRPr="002D3A0C">
        <w:rPr>
          <w:color w:val="060505"/>
          <w:sz w:val="18"/>
          <w:szCs w:val="18"/>
          <w:lang w:val="ru-RU"/>
        </w:rPr>
        <w:t xml:space="preserve"> должна </w:t>
      </w:r>
      <w:r w:rsidRPr="002D3A0C">
        <w:rPr>
          <w:color w:val="060505"/>
          <w:sz w:val="18"/>
          <w:szCs w:val="18"/>
          <w:lang w:val="ru-RU"/>
        </w:rPr>
        <w:t>превышать 6 мм. Во избежание опасности, все выступающие кромки должны быть закруглены. Спонсоны не разрешается крепить к горизонтальным поверхностям корпуса. Не допускаются к использованию обтекатели, рулевые устройства, крылья и иные выступающие части, ко</w:t>
      </w:r>
      <w:r w:rsidRPr="002D3A0C">
        <w:rPr>
          <w:color w:val="060505"/>
          <w:sz w:val="18"/>
          <w:szCs w:val="18"/>
          <w:lang w:val="ru-RU"/>
        </w:rPr>
        <w:t>торые могут представлять опасность.</w:t>
      </w:r>
    </w:p>
    <w:p w14:paraId="614396EC" w14:textId="77777777" w:rsidR="00C606F3" w:rsidRPr="002D3A0C" w:rsidRDefault="00BC26AF">
      <w:pPr>
        <w:pStyle w:val="a3"/>
        <w:spacing w:before="115" w:line="247" w:lineRule="auto"/>
        <w:ind w:right="118" w:firstLine="2"/>
        <w:rPr>
          <w:sz w:val="18"/>
          <w:szCs w:val="18"/>
          <w:lang w:val="ru-RU"/>
        </w:rPr>
      </w:pPr>
      <w:proofErr w:type="spellStart"/>
      <w:r w:rsidRPr="002D3A0C">
        <w:rPr>
          <w:color w:val="060505"/>
          <w:sz w:val="18"/>
          <w:szCs w:val="18"/>
          <w:lang w:val="ru-RU"/>
        </w:rPr>
        <w:t>Спонсоны</w:t>
      </w:r>
      <w:proofErr w:type="spellEnd"/>
      <w:r w:rsidRPr="002D3A0C">
        <w:rPr>
          <w:color w:val="060505"/>
          <w:sz w:val="18"/>
          <w:szCs w:val="18"/>
          <w:lang w:val="ru-RU"/>
        </w:rPr>
        <w:t>, прикреплённые внутри соединительной кромки, не должны выходить за ей пределы (при снятом бампере) при измерении в горизонтальной плоскости.</w:t>
      </w:r>
    </w:p>
    <w:p w14:paraId="7901B652" w14:textId="77777777" w:rsidR="00C606F3" w:rsidRPr="002D3A0C" w:rsidRDefault="00BC26AF">
      <w:pPr>
        <w:pStyle w:val="a4"/>
        <w:numPr>
          <w:ilvl w:val="0"/>
          <w:numId w:val="5"/>
        </w:numPr>
        <w:tabs>
          <w:tab w:val="left" w:pos="678"/>
        </w:tabs>
        <w:spacing w:before="116" w:line="247" w:lineRule="auto"/>
        <w:ind w:right="113"/>
        <w:jc w:val="both"/>
        <w:rPr>
          <w:color w:val="060505"/>
          <w:sz w:val="18"/>
          <w:szCs w:val="18"/>
          <w:lang w:val="ru-RU"/>
        </w:rPr>
      </w:pPr>
      <w:r w:rsidRPr="002D3A0C">
        <w:rPr>
          <w:color w:val="060505"/>
          <w:sz w:val="18"/>
          <w:szCs w:val="18"/>
          <w:lang w:val="ru-RU"/>
        </w:rPr>
        <w:t>Требуется водозаборная решётка, которая должна быть полноразмерного ти</w:t>
      </w:r>
      <w:r w:rsidRPr="002D3A0C">
        <w:rPr>
          <w:color w:val="060505"/>
          <w:sz w:val="18"/>
          <w:szCs w:val="18"/>
          <w:lang w:val="ru-RU"/>
        </w:rPr>
        <w:t xml:space="preserve">па, при этом хотя бы один пруток должен проходить параллельно гребному валу. Решётки не должны более чем на 12,00 мм выступать ниже плоскости заборной части насоса. Во избежание опасности, все выступающие кромки должны быть закруглены. Выступающий элемент </w:t>
      </w:r>
      <w:r w:rsidRPr="002D3A0C">
        <w:rPr>
          <w:color w:val="060505"/>
          <w:sz w:val="18"/>
          <w:szCs w:val="18"/>
          <w:lang w:val="ru-RU"/>
        </w:rPr>
        <w:t>должен быть зашлифован, чтобы не создавать опасности.</w:t>
      </w:r>
    </w:p>
    <w:p w14:paraId="51BC58C8" w14:textId="77777777" w:rsidR="00C606F3" w:rsidRPr="002D3A0C" w:rsidRDefault="00BC26AF">
      <w:pPr>
        <w:pStyle w:val="a4"/>
        <w:numPr>
          <w:ilvl w:val="0"/>
          <w:numId w:val="5"/>
        </w:numPr>
        <w:tabs>
          <w:tab w:val="left" w:pos="678"/>
        </w:tabs>
        <w:spacing w:before="116" w:line="247" w:lineRule="auto"/>
        <w:ind w:right="114"/>
        <w:jc w:val="both"/>
        <w:rPr>
          <w:color w:val="060505"/>
          <w:sz w:val="18"/>
          <w:szCs w:val="18"/>
          <w:lang w:val="ru-RU"/>
        </w:rPr>
      </w:pPr>
      <w:r w:rsidRPr="002D3A0C">
        <w:rPr>
          <w:color w:val="060505"/>
          <w:sz w:val="18"/>
          <w:szCs w:val="18"/>
          <w:lang w:val="ru-RU"/>
        </w:rPr>
        <w:t>Клапанная крышка насоса не должна выступать более чем на 100 мм за край самого насоса. Боковые стороны накладки должны быть соединены с закруглённой частью крышки насоса, чтобы не создавать опасности (с</w:t>
      </w:r>
      <w:r w:rsidRPr="002D3A0C">
        <w:rPr>
          <w:color w:val="060505"/>
          <w:sz w:val="18"/>
          <w:szCs w:val="18"/>
          <w:lang w:val="ru-RU"/>
        </w:rPr>
        <w:t>м. диаграмму в Приложении). Не допускаются к использованию обтекатели, рулевые устройства, кронштейны и иные выступающие части, которые могут представлять опасность.</w:t>
      </w:r>
    </w:p>
    <w:p w14:paraId="41A6C733" w14:textId="77777777" w:rsidR="00C606F3" w:rsidRPr="002D3A0C" w:rsidRDefault="00BC26AF">
      <w:pPr>
        <w:pStyle w:val="a4"/>
        <w:numPr>
          <w:ilvl w:val="0"/>
          <w:numId w:val="5"/>
        </w:numPr>
        <w:tabs>
          <w:tab w:val="left" w:pos="678"/>
        </w:tabs>
        <w:spacing w:before="118" w:line="247" w:lineRule="auto"/>
        <w:ind w:right="117"/>
        <w:jc w:val="both"/>
        <w:rPr>
          <w:color w:val="060505"/>
          <w:sz w:val="18"/>
          <w:szCs w:val="18"/>
          <w:lang w:val="ru-RU"/>
        </w:rPr>
      </w:pPr>
      <w:r w:rsidRPr="002D3A0C">
        <w:rPr>
          <w:color w:val="060505"/>
          <w:sz w:val="18"/>
          <w:szCs w:val="18"/>
          <w:lang w:val="ru-RU"/>
        </w:rPr>
        <w:t>Балансировочные планки не должны превышать по ширине глиссирующую поверхность или выдавать</w:t>
      </w:r>
      <w:r w:rsidRPr="002D3A0C">
        <w:rPr>
          <w:color w:val="060505"/>
          <w:sz w:val="18"/>
          <w:szCs w:val="18"/>
          <w:lang w:val="ru-RU"/>
        </w:rPr>
        <w:t xml:space="preserve">ся назад более чем на 100 мм за транец. </w:t>
      </w:r>
      <w:proofErr w:type="gramStart"/>
      <w:r w:rsidRPr="002D3A0C">
        <w:rPr>
          <w:color w:val="060505"/>
          <w:sz w:val="18"/>
          <w:szCs w:val="18"/>
          <w:lang w:val="ru-RU"/>
        </w:rPr>
        <w:t>Во избежание опасности,</w:t>
      </w:r>
      <w:proofErr w:type="gramEnd"/>
      <w:r w:rsidRPr="002D3A0C">
        <w:rPr>
          <w:color w:val="060505"/>
          <w:sz w:val="18"/>
          <w:szCs w:val="18"/>
          <w:lang w:val="ru-RU"/>
        </w:rPr>
        <w:t xml:space="preserve"> все кромки должны быть закруглены. Не допускаются к использованию обтекатели, рулевые устройства, кронштейны и иные выступающие части, которые могут представлять опасность.</w:t>
      </w:r>
    </w:p>
    <w:p w14:paraId="3634C180" w14:textId="77777777" w:rsidR="00C606F3" w:rsidRPr="002D3A0C" w:rsidRDefault="00BC26AF">
      <w:pPr>
        <w:pStyle w:val="a4"/>
        <w:numPr>
          <w:ilvl w:val="0"/>
          <w:numId w:val="5"/>
        </w:numPr>
        <w:tabs>
          <w:tab w:val="left" w:pos="673"/>
        </w:tabs>
        <w:spacing w:before="115"/>
        <w:ind w:left="672" w:hanging="561"/>
        <w:jc w:val="both"/>
        <w:rPr>
          <w:color w:val="060505"/>
          <w:sz w:val="18"/>
          <w:szCs w:val="18"/>
        </w:rPr>
      </w:pPr>
      <w:r w:rsidRPr="002D3A0C">
        <w:rPr>
          <w:color w:val="060505"/>
          <w:sz w:val="18"/>
          <w:szCs w:val="18"/>
          <w:lang w:val="ru-RU"/>
        </w:rPr>
        <w:t>Обязательно использование защитных бамперов.</w:t>
      </w:r>
    </w:p>
    <w:p w14:paraId="20F01A67" w14:textId="77777777" w:rsidR="00C606F3" w:rsidRPr="002D3A0C" w:rsidRDefault="00BC26AF">
      <w:pPr>
        <w:pStyle w:val="a4"/>
        <w:numPr>
          <w:ilvl w:val="0"/>
          <w:numId w:val="5"/>
        </w:numPr>
        <w:tabs>
          <w:tab w:val="left" w:pos="680"/>
        </w:tabs>
        <w:spacing w:before="123" w:line="247" w:lineRule="auto"/>
        <w:ind w:left="679" w:right="113" w:hanging="567"/>
        <w:jc w:val="both"/>
        <w:rPr>
          <w:color w:val="060505"/>
          <w:sz w:val="18"/>
          <w:szCs w:val="18"/>
          <w:lang w:val="ru-RU"/>
        </w:rPr>
      </w:pPr>
      <w:r w:rsidRPr="002D3A0C">
        <w:rPr>
          <w:color w:val="060505"/>
          <w:sz w:val="18"/>
          <w:szCs w:val="18"/>
          <w:lang w:val="ru-RU"/>
        </w:rPr>
        <w:t xml:space="preserve">Для изменения управления аквабайком балластный вес можно увеличивать в пределах обычно открытых участков корпуса при условии, что это не повлияет на безопасность. Допускается только вес, состоящий из </w:t>
      </w:r>
      <w:r w:rsidRPr="002D3A0C">
        <w:rPr>
          <w:color w:val="060505"/>
          <w:sz w:val="18"/>
          <w:szCs w:val="18"/>
          <w:lang w:val="ru-RU"/>
        </w:rPr>
        <w:t xml:space="preserve">постоянной массы (т.е. не разрешается использовать воду или иную жидкость), которая не требует модификации или перемещения </w:t>
      </w:r>
      <w:proofErr w:type="gramStart"/>
      <w:r w:rsidRPr="002D3A0C">
        <w:rPr>
          <w:color w:val="060505"/>
          <w:sz w:val="18"/>
          <w:szCs w:val="18"/>
          <w:lang w:val="ru-RU"/>
        </w:rPr>
        <w:t>каких либо</w:t>
      </w:r>
      <w:proofErr w:type="gramEnd"/>
      <w:r w:rsidRPr="002D3A0C">
        <w:rPr>
          <w:color w:val="060505"/>
          <w:sz w:val="18"/>
          <w:szCs w:val="18"/>
          <w:lang w:val="ru-RU"/>
        </w:rPr>
        <w:t xml:space="preserve"> деталей, если таких модификаций или перемещений не требуют иные правила.</w:t>
      </w:r>
    </w:p>
    <w:p w14:paraId="36319F29" w14:textId="77777777" w:rsidR="00C606F3" w:rsidRPr="002D3A0C" w:rsidRDefault="00BC26AF">
      <w:pPr>
        <w:pStyle w:val="a4"/>
        <w:numPr>
          <w:ilvl w:val="0"/>
          <w:numId w:val="5"/>
        </w:numPr>
        <w:tabs>
          <w:tab w:val="left" w:pos="677"/>
        </w:tabs>
        <w:spacing w:before="116" w:line="247" w:lineRule="auto"/>
        <w:ind w:right="115"/>
        <w:jc w:val="both"/>
        <w:rPr>
          <w:color w:val="231F20"/>
          <w:sz w:val="18"/>
          <w:szCs w:val="18"/>
          <w:lang w:val="ru-RU"/>
        </w:rPr>
      </w:pPr>
      <w:r w:rsidRPr="002D3A0C">
        <w:rPr>
          <w:color w:val="231F20"/>
          <w:spacing w:val="-4"/>
          <w:sz w:val="18"/>
          <w:szCs w:val="18"/>
          <w:lang w:val="ru-RU"/>
        </w:rPr>
        <w:t>Разрешается модифицировать или заменять аналогами</w:t>
      </w:r>
      <w:r w:rsidRPr="002D3A0C">
        <w:rPr>
          <w:color w:val="231F20"/>
          <w:spacing w:val="-4"/>
          <w:sz w:val="18"/>
          <w:szCs w:val="18"/>
          <w:lang w:val="ru-RU"/>
        </w:rPr>
        <w:t xml:space="preserve"> топливные баки. Бензиновый бак должен соответствовать критериям безопасности в отношении топлива и не представлять опасности для пилота и других пользователей.</w:t>
      </w:r>
    </w:p>
    <w:p w14:paraId="28B3B526" w14:textId="77777777" w:rsidR="00C606F3" w:rsidRPr="002D3A0C" w:rsidRDefault="00BC26AF">
      <w:pPr>
        <w:pStyle w:val="a4"/>
        <w:numPr>
          <w:ilvl w:val="0"/>
          <w:numId w:val="5"/>
        </w:numPr>
        <w:tabs>
          <w:tab w:val="left" w:pos="673"/>
        </w:tabs>
        <w:spacing w:before="117"/>
        <w:ind w:left="672" w:hanging="561"/>
        <w:jc w:val="both"/>
        <w:rPr>
          <w:color w:val="231F20"/>
          <w:sz w:val="18"/>
          <w:szCs w:val="18"/>
          <w:lang w:val="ru-RU"/>
        </w:rPr>
      </w:pPr>
      <w:r w:rsidRPr="002D3A0C">
        <w:rPr>
          <w:color w:val="231F20"/>
          <w:spacing w:val="-3"/>
          <w:sz w:val="18"/>
          <w:szCs w:val="18"/>
          <w:lang w:val="ru-RU"/>
        </w:rPr>
        <w:t>Заливная горловина топливного бака должна находиться за пределами моторного отсека.</w:t>
      </w:r>
    </w:p>
    <w:p w14:paraId="113930B3" w14:textId="77777777" w:rsidR="00C606F3" w:rsidRPr="002D3A0C" w:rsidRDefault="00BC26AF">
      <w:pPr>
        <w:pStyle w:val="a3"/>
        <w:spacing w:before="120" w:line="247" w:lineRule="auto"/>
        <w:ind w:right="110"/>
        <w:rPr>
          <w:sz w:val="18"/>
          <w:szCs w:val="18"/>
          <w:lang w:val="ru-RU"/>
        </w:rPr>
      </w:pPr>
      <w:r w:rsidRPr="002D3A0C">
        <w:rPr>
          <w:color w:val="231F20"/>
          <w:sz w:val="18"/>
          <w:szCs w:val="18"/>
          <w:lang w:val="ru-RU"/>
        </w:rPr>
        <w:t>10) Во врем</w:t>
      </w:r>
      <w:r w:rsidRPr="002D3A0C">
        <w:rPr>
          <w:color w:val="231F20"/>
          <w:sz w:val="18"/>
          <w:szCs w:val="18"/>
          <w:lang w:val="ru-RU"/>
        </w:rPr>
        <w:t>я проверки безопасности технический комиссар UIM сообщит в гоночный комитет о любом аквабайке, модификация или какой-либо элемент которого считаются небезопасными. Затем Гоночный комитет примет решение о возможности участия такого Аквабайка в соревновании.</w:t>
      </w:r>
    </w:p>
    <w:p w14:paraId="64EA4235" w14:textId="77777777" w:rsidR="00C606F3" w:rsidRPr="002D3A0C" w:rsidRDefault="00C606F3">
      <w:pPr>
        <w:pStyle w:val="a3"/>
        <w:spacing w:before="8"/>
        <w:ind w:left="0" w:firstLine="0"/>
        <w:jc w:val="left"/>
        <w:rPr>
          <w:sz w:val="18"/>
          <w:szCs w:val="18"/>
          <w:lang w:val="ru-RU"/>
        </w:rPr>
      </w:pPr>
    </w:p>
    <w:p w14:paraId="09FAC732" w14:textId="77777777" w:rsidR="00C606F3" w:rsidRPr="002D3A0C" w:rsidRDefault="00BC26AF">
      <w:pPr>
        <w:pStyle w:val="1"/>
        <w:numPr>
          <w:ilvl w:val="0"/>
          <w:numId w:val="40"/>
        </w:numPr>
        <w:tabs>
          <w:tab w:val="left" w:pos="663"/>
        </w:tabs>
        <w:ind w:left="662" w:hanging="549"/>
        <w:jc w:val="both"/>
        <w:rPr>
          <w:sz w:val="18"/>
          <w:szCs w:val="18"/>
          <w:u w:val="none"/>
        </w:rPr>
      </w:pPr>
      <w:r w:rsidRPr="002D3A0C">
        <w:rPr>
          <w:color w:val="231F20"/>
          <w:sz w:val="18"/>
          <w:szCs w:val="18"/>
          <w:u w:val="thick" w:color="060505"/>
          <w:lang w:val="ru-RU"/>
        </w:rPr>
        <w:t>- ИСПЫТАНИЯ ТОПЛИВА</w:t>
      </w:r>
    </w:p>
    <w:p w14:paraId="74B877C4" w14:textId="77777777" w:rsidR="00C606F3" w:rsidRPr="002D3A0C" w:rsidRDefault="00BC26AF">
      <w:pPr>
        <w:pStyle w:val="a4"/>
        <w:numPr>
          <w:ilvl w:val="0"/>
          <w:numId w:val="4"/>
        </w:numPr>
        <w:tabs>
          <w:tab w:val="left" w:pos="677"/>
        </w:tabs>
        <w:spacing w:before="151" w:line="247" w:lineRule="auto"/>
        <w:ind w:right="115"/>
        <w:jc w:val="both"/>
        <w:rPr>
          <w:sz w:val="18"/>
          <w:szCs w:val="18"/>
          <w:lang w:val="ru-RU"/>
        </w:rPr>
      </w:pPr>
      <w:r w:rsidRPr="002D3A0C">
        <w:rPr>
          <w:color w:val="060505"/>
          <w:sz w:val="18"/>
          <w:szCs w:val="18"/>
          <w:lang w:val="ru-RU"/>
        </w:rPr>
        <w:t xml:space="preserve">Бензиновое топливо или топливно-масляную смесь можно проверять в любой момент с использованием оборудования и процедур, утверждённых UIM. Каждый раз необходимо калибровать счётчики и оборудование в соответствии с </w:t>
      </w:r>
      <w:r w:rsidRPr="002D3A0C">
        <w:rPr>
          <w:i/>
          <w:color w:val="060505"/>
          <w:sz w:val="18"/>
          <w:szCs w:val="18"/>
          <w:lang w:val="ru-RU"/>
        </w:rPr>
        <w:t xml:space="preserve">Руководством UIM по </w:t>
      </w:r>
      <w:r w:rsidRPr="002D3A0C">
        <w:rPr>
          <w:i/>
          <w:color w:val="060505"/>
          <w:sz w:val="18"/>
          <w:szCs w:val="18"/>
          <w:lang w:val="ru-RU"/>
        </w:rPr>
        <w:t>проведению испытаний топлива</w:t>
      </w:r>
      <w:r w:rsidRPr="002D3A0C">
        <w:rPr>
          <w:color w:val="060505"/>
          <w:sz w:val="18"/>
          <w:szCs w:val="18"/>
          <w:lang w:val="ru-RU"/>
        </w:rPr>
        <w:t>, которое можно получить в Секретариате UIM.</w:t>
      </w:r>
    </w:p>
    <w:p w14:paraId="63D799A7" w14:textId="77777777" w:rsidR="00C606F3" w:rsidRPr="002D3A0C" w:rsidRDefault="00BC26AF">
      <w:pPr>
        <w:pStyle w:val="a4"/>
        <w:numPr>
          <w:ilvl w:val="0"/>
          <w:numId w:val="4"/>
        </w:numPr>
        <w:tabs>
          <w:tab w:val="left" w:pos="680"/>
        </w:tabs>
        <w:spacing w:before="118" w:line="247" w:lineRule="auto"/>
        <w:ind w:left="679" w:right="115" w:hanging="567"/>
        <w:jc w:val="both"/>
        <w:rPr>
          <w:sz w:val="18"/>
          <w:szCs w:val="18"/>
          <w:lang w:val="ru-RU"/>
        </w:rPr>
      </w:pPr>
      <w:r w:rsidRPr="002D3A0C">
        <w:rPr>
          <w:color w:val="060505"/>
          <w:sz w:val="18"/>
          <w:szCs w:val="18"/>
          <w:lang w:val="ru-RU"/>
        </w:rPr>
        <w:t xml:space="preserve">Альтернативные виды топлива (не бензин) испытывают в соответствии с действующими процедурами UIM. Испытание на плотность проводится на альтернативных видах топлива. Плотность </w:t>
      </w:r>
      <w:r w:rsidRPr="002D3A0C">
        <w:rPr>
          <w:color w:val="060505"/>
          <w:sz w:val="18"/>
          <w:szCs w:val="18"/>
          <w:lang w:val="ru-RU"/>
        </w:rPr>
        <w:t>топлива должна быть менее 0,830 кг/дм</w:t>
      </w:r>
      <w:r w:rsidRPr="002D3A0C">
        <w:rPr>
          <w:color w:val="060505"/>
          <w:sz w:val="18"/>
          <w:szCs w:val="18"/>
          <w:vertAlign w:val="superscript"/>
          <w:lang w:val="ru-RU"/>
        </w:rPr>
        <w:t>3</w:t>
      </w:r>
      <w:r w:rsidRPr="002D3A0C">
        <w:rPr>
          <w:color w:val="060505"/>
          <w:sz w:val="18"/>
          <w:szCs w:val="18"/>
          <w:lang w:val="ru-RU"/>
        </w:rPr>
        <w:t>.</w:t>
      </w:r>
    </w:p>
    <w:p w14:paraId="612E9AD2" w14:textId="77777777" w:rsidR="00C606F3" w:rsidRPr="00AF11E7" w:rsidRDefault="00C606F3">
      <w:pPr>
        <w:spacing w:line="247" w:lineRule="auto"/>
        <w:jc w:val="both"/>
        <w:rPr>
          <w:sz w:val="20"/>
          <w:lang w:val="ru-RU"/>
        </w:rPr>
        <w:sectPr w:rsidR="00C606F3" w:rsidRPr="00AF11E7">
          <w:pgSz w:w="11910" w:h="16840"/>
          <w:pgMar w:top="1120" w:right="840" w:bottom="680" w:left="880" w:header="808" w:footer="500" w:gutter="0"/>
          <w:cols w:space="720"/>
        </w:sectPr>
      </w:pPr>
    </w:p>
    <w:p w14:paraId="53F64D7E" w14:textId="77777777" w:rsidR="00C606F3" w:rsidRDefault="00BC26AF">
      <w:pPr>
        <w:pStyle w:val="1"/>
        <w:numPr>
          <w:ilvl w:val="0"/>
          <w:numId w:val="40"/>
        </w:numPr>
        <w:tabs>
          <w:tab w:val="left" w:pos="664"/>
        </w:tabs>
        <w:spacing w:before="84"/>
        <w:ind w:left="663" w:hanging="550"/>
        <w:rPr>
          <w:u w:val="none"/>
        </w:rPr>
      </w:pPr>
      <w:r>
        <w:rPr>
          <w:color w:val="231F20"/>
          <w:u w:val="thick" w:color="060505"/>
          <w:lang w:val="ru-RU"/>
        </w:rPr>
        <w:lastRenderedPageBreak/>
        <w:t>- ЗАМЕНА АКВАБАЙКА</w:t>
      </w:r>
    </w:p>
    <w:p w14:paraId="2B07C77F" w14:textId="77777777" w:rsidR="00C606F3" w:rsidRPr="002D3A0C" w:rsidRDefault="00BC26AF">
      <w:pPr>
        <w:pStyle w:val="a3"/>
        <w:spacing w:before="152" w:line="247" w:lineRule="auto"/>
        <w:ind w:left="112" w:firstLine="0"/>
        <w:jc w:val="left"/>
        <w:rPr>
          <w:sz w:val="18"/>
          <w:szCs w:val="18"/>
          <w:lang w:val="ru-RU"/>
        </w:rPr>
      </w:pPr>
      <w:r w:rsidRPr="002D3A0C">
        <w:rPr>
          <w:color w:val="060505"/>
          <w:sz w:val="18"/>
          <w:szCs w:val="18"/>
          <w:lang w:val="ru-RU"/>
        </w:rPr>
        <w:t xml:space="preserve">Для всех категорий замена </w:t>
      </w:r>
      <w:r w:rsidRPr="002D3A0C">
        <w:rPr>
          <w:color w:val="231F20"/>
          <w:sz w:val="18"/>
          <w:szCs w:val="18"/>
          <w:lang w:val="ru-RU"/>
        </w:rPr>
        <w:t>Аквабайка или двигателя разрешается во время свободной практики и перед началом движения из поул-позиции и однократного заезда (</w:t>
      </w:r>
      <w:proofErr w:type="spellStart"/>
      <w:r w:rsidRPr="002D3A0C">
        <w:rPr>
          <w:color w:val="231F20"/>
          <w:sz w:val="18"/>
          <w:szCs w:val="18"/>
          <w:lang w:val="ru-RU"/>
        </w:rPr>
        <w:t>Moto</w:t>
      </w:r>
      <w:proofErr w:type="spellEnd"/>
      <w:r w:rsidRPr="002D3A0C">
        <w:rPr>
          <w:color w:val="231F20"/>
          <w:sz w:val="18"/>
          <w:szCs w:val="18"/>
          <w:lang w:val="ru-RU"/>
        </w:rPr>
        <w:t>) при следующих услов</w:t>
      </w:r>
      <w:r w:rsidRPr="002D3A0C">
        <w:rPr>
          <w:color w:val="231F20"/>
          <w:sz w:val="18"/>
          <w:szCs w:val="18"/>
          <w:lang w:val="ru-RU"/>
        </w:rPr>
        <w:t>иях:</w:t>
      </w:r>
    </w:p>
    <w:p w14:paraId="647D1C1D" w14:textId="77777777" w:rsidR="00C606F3" w:rsidRPr="002D3A0C" w:rsidRDefault="00C606F3">
      <w:pPr>
        <w:pStyle w:val="a3"/>
        <w:spacing w:before="6"/>
        <w:ind w:left="0" w:firstLine="0"/>
        <w:jc w:val="left"/>
        <w:rPr>
          <w:sz w:val="22"/>
          <w:szCs w:val="18"/>
          <w:lang w:val="ru-RU"/>
        </w:rPr>
      </w:pPr>
    </w:p>
    <w:p w14:paraId="2EAC8198" w14:textId="77777777" w:rsidR="00C606F3" w:rsidRPr="002D3A0C" w:rsidRDefault="00BC26AF">
      <w:pPr>
        <w:pStyle w:val="a4"/>
        <w:numPr>
          <w:ilvl w:val="0"/>
          <w:numId w:val="3"/>
        </w:numPr>
        <w:tabs>
          <w:tab w:val="left" w:pos="691"/>
          <w:tab w:val="left" w:pos="692"/>
        </w:tabs>
        <w:spacing w:line="242" w:lineRule="auto"/>
        <w:ind w:right="235" w:hanging="565"/>
        <w:rPr>
          <w:sz w:val="18"/>
          <w:szCs w:val="20"/>
          <w:lang w:val="ru-RU"/>
        </w:rPr>
      </w:pPr>
      <w:r w:rsidRPr="002D3A0C">
        <w:rPr>
          <w:color w:val="231F20"/>
          <w:sz w:val="18"/>
          <w:szCs w:val="20"/>
          <w:lang w:val="ru-RU"/>
        </w:rPr>
        <w:t>Разрешение на замену Аквабайка или двигателя может дать только Технический комиссар UIM или Комиссар UIM. Замена основных деталей (коленчатый вал, картер, блок цилиндров) также считается заменой "двигателя".</w:t>
      </w:r>
    </w:p>
    <w:p w14:paraId="2AF45DC4" w14:textId="77777777" w:rsidR="00C606F3" w:rsidRPr="002D3A0C" w:rsidRDefault="00BC26AF">
      <w:pPr>
        <w:pStyle w:val="a4"/>
        <w:numPr>
          <w:ilvl w:val="0"/>
          <w:numId w:val="3"/>
        </w:numPr>
        <w:tabs>
          <w:tab w:val="left" w:pos="691"/>
          <w:tab w:val="left" w:pos="692"/>
        </w:tabs>
        <w:spacing w:before="114" w:line="242" w:lineRule="auto"/>
        <w:ind w:right="168" w:hanging="565"/>
        <w:rPr>
          <w:sz w:val="18"/>
          <w:szCs w:val="20"/>
          <w:lang w:val="ru-RU"/>
        </w:rPr>
      </w:pPr>
      <w:r w:rsidRPr="002D3A0C">
        <w:rPr>
          <w:color w:val="231F20"/>
          <w:sz w:val="18"/>
          <w:szCs w:val="20"/>
          <w:lang w:val="ru-RU"/>
        </w:rPr>
        <w:t>Аквабайк должен соответствовать рассматрив</w:t>
      </w:r>
      <w:r w:rsidRPr="002D3A0C">
        <w:rPr>
          <w:color w:val="231F20"/>
          <w:sz w:val="18"/>
          <w:szCs w:val="20"/>
          <w:lang w:val="ru-RU"/>
        </w:rPr>
        <w:t>аемой категории и пройти технический осмотр во время официального технического контроля.</w:t>
      </w:r>
    </w:p>
    <w:p w14:paraId="7BBDEEDB" w14:textId="77777777" w:rsidR="00C606F3" w:rsidRPr="002D3A0C" w:rsidRDefault="00BC26AF">
      <w:pPr>
        <w:pStyle w:val="a4"/>
        <w:numPr>
          <w:ilvl w:val="0"/>
          <w:numId w:val="3"/>
        </w:numPr>
        <w:tabs>
          <w:tab w:val="left" w:pos="691"/>
          <w:tab w:val="left" w:pos="692"/>
        </w:tabs>
        <w:spacing w:before="116" w:line="242" w:lineRule="auto"/>
        <w:ind w:right="302" w:hanging="565"/>
        <w:rPr>
          <w:sz w:val="18"/>
          <w:szCs w:val="20"/>
          <w:lang w:val="ru-RU"/>
        </w:rPr>
      </w:pPr>
      <w:r w:rsidRPr="002D3A0C">
        <w:rPr>
          <w:color w:val="231F20"/>
          <w:sz w:val="18"/>
          <w:szCs w:val="20"/>
          <w:lang w:val="ru-RU"/>
        </w:rPr>
        <w:t>Гонщик, по любой причине производящий замену аквабайка, двигателя аквабайка или основных деталей двигателя (коленчатого вала, картера, блока цилиндров) между квалифика</w:t>
      </w:r>
      <w:r w:rsidRPr="002D3A0C">
        <w:rPr>
          <w:color w:val="231F20"/>
          <w:sz w:val="18"/>
          <w:szCs w:val="20"/>
          <w:lang w:val="ru-RU"/>
        </w:rPr>
        <w:t>ционной сессией, поул-позицией и заездом Moto1 либо между заездами Moto, будет начинать следующую сессию либо заезд Moto с последней позиции на стартовой решётке.</w:t>
      </w:r>
    </w:p>
    <w:p w14:paraId="408152C7" w14:textId="77777777" w:rsidR="00C606F3" w:rsidRPr="002D3A0C" w:rsidRDefault="00BC26AF">
      <w:pPr>
        <w:pStyle w:val="a4"/>
        <w:numPr>
          <w:ilvl w:val="0"/>
          <w:numId w:val="3"/>
        </w:numPr>
        <w:tabs>
          <w:tab w:val="left" w:pos="732"/>
          <w:tab w:val="left" w:pos="733"/>
        </w:tabs>
        <w:spacing w:before="115"/>
        <w:ind w:left="732" w:hanging="602"/>
        <w:rPr>
          <w:sz w:val="18"/>
          <w:szCs w:val="20"/>
          <w:lang w:val="ru-RU"/>
        </w:rPr>
      </w:pPr>
      <w:r w:rsidRPr="002D3A0C">
        <w:rPr>
          <w:color w:val="231F20"/>
          <w:sz w:val="18"/>
          <w:szCs w:val="20"/>
          <w:lang w:val="ru-RU"/>
        </w:rPr>
        <w:t xml:space="preserve">Гонщик, заменивший аквабайк, должен сохранить свой гоночный номер в соревновании </w:t>
      </w:r>
      <w:r w:rsidRPr="002D3A0C">
        <w:rPr>
          <w:color w:val="231F20"/>
          <w:sz w:val="18"/>
          <w:szCs w:val="20"/>
          <w:lang w:val="ru-RU"/>
        </w:rPr>
        <w:t>"Аквабайк".</w:t>
      </w:r>
    </w:p>
    <w:p w14:paraId="3C5162A7" w14:textId="77777777" w:rsidR="00C606F3" w:rsidRPr="002D3A0C" w:rsidRDefault="00BC26AF">
      <w:pPr>
        <w:pStyle w:val="a4"/>
        <w:numPr>
          <w:ilvl w:val="0"/>
          <w:numId w:val="3"/>
        </w:numPr>
        <w:tabs>
          <w:tab w:val="left" w:pos="691"/>
          <w:tab w:val="left" w:pos="692"/>
        </w:tabs>
        <w:spacing w:before="118" w:line="242" w:lineRule="auto"/>
        <w:ind w:right="169" w:hanging="565"/>
        <w:rPr>
          <w:sz w:val="18"/>
          <w:szCs w:val="20"/>
          <w:lang w:val="ru-RU"/>
        </w:rPr>
      </w:pPr>
      <w:r w:rsidRPr="002D3A0C">
        <w:rPr>
          <w:color w:val="231F20"/>
          <w:sz w:val="18"/>
          <w:szCs w:val="20"/>
          <w:lang w:val="ru-RU"/>
        </w:rPr>
        <w:t xml:space="preserve">В категориях </w:t>
      </w:r>
      <w:proofErr w:type="spellStart"/>
      <w:r w:rsidRPr="002D3A0C">
        <w:rPr>
          <w:color w:val="231F20"/>
          <w:sz w:val="18"/>
          <w:szCs w:val="20"/>
          <w:lang w:val="ru-RU"/>
        </w:rPr>
        <w:t>Rally</w:t>
      </w:r>
      <w:proofErr w:type="spellEnd"/>
      <w:r w:rsidRPr="002D3A0C">
        <w:rPr>
          <w:color w:val="231F20"/>
          <w:sz w:val="18"/>
          <w:szCs w:val="20"/>
          <w:lang w:val="ru-RU"/>
        </w:rPr>
        <w:t xml:space="preserve"> </w:t>
      </w:r>
      <w:proofErr w:type="spellStart"/>
      <w:r w:rsidRPr="002D3A0C">
        <w:rPr>
          <w:color w:val="231F20"/>
          <w:sz w:val="18"/>
          <w:szCs w:val="20"/>
          <w:lang w:val="ru-RU"/>
        </w:rPr>
        <w:t>Jet</w:t>
      </w:r>
      <w:proofErr w:type="spellEnd"/>
      <w:r w:rsidRPr="002D3A0C">
        <w:rPr>
          <w:color w:val="231F20"/>
          <w:sz w:val="18"/>
          <w:szCs w:val="20"/>
          <w:lang w:val="ru-RU"/>
        </w:rPr>
        <w:t xml:space="preserve"> и Offshore, как только дан первый старт, пилот больше не имеет права менять Аквабайк или корпус и (или) двигатель.</w:t>
      </w:r>
    </w:p>
    <w:p w14:paraId="23DBDC00" w14:textId="77777777" w:rsidR="00C606F3" w:rsidRPr="002D3A0C" w:rsidRDefault="00C606F3">
      <w:pPr>
        <w:pStyle w:val="a3"/>
        <w:spacing w:before="6"/>
        <w:ind w:left="0" w:firstLine="0"/>
        <w:jc w:val="left"/>
        <w:rPr>
          <w:sz w:val="16"/>
          <w:szCs w:val="18"/>
          <w:lang w:val="ru-RU"/>
        </w:rPr>
      </w:pPr>
    </w:p>
    <w:p w14:paraId="4493A58C" w14:textId="77777777" w:rsidR="00C606F3" w:rsidRDefault="00BC26AF">
      <w:pPr>
        <w:pStyle w:val="1"/>
        <w:numPr>
          <w:ilvl w:val="0"/>
          <w:numId w:val="40"/>
        </w:numPr>
        <w:tabs>
          <w:tab w:val="left" w:pos="663"/>
        </w:tabs>
        <w:ind w:left="662" w:hanging="549"/>
        <w:rPr>
          <w:u w:val="none"/>
        </w:rPr>
      </w:pPr>
      <w:r>
        <w:rPr>
          <w:color w:val="231F20"/>
          <w:u w:val="thick" w:color="231F20"/>
          <w:lang w:val="ru-RU"/>
        </w:rPr>
        <w:t>- РАДИОСВЯЗЬ</w:t>
      </w:r>
    </w:p>
    <w:p w14:paraId="6F42B284" w14:textId="77777777" w:rsidR="00C606F3" w:rsidRDefault="00BC26AF">
      <w:pPr>
        <w:pStyle w:val="a3"/>
        <w:spacing w:before="152" w:line="242" w:lineRule="auto"/>
        <w:ind w:left="131" w:right="117" w:firstLine="0"/>
      </w:pPr>
      <w:r>
        <w:rPr>
          <w:color w:val="231F20"/>
          <w:spacing w:val="-4"/>
          <w:lang w:val="ru-RU"/>
        </w:rPr>
        <w:t xml:space="preserve">Радиосвязь с пилотами разрешается только на Чемпионатах мира и </w:t>
      </w:r>
      <w:r>
        <w:rPr>
          <w:color w:val="231F20"/>
          <w:spacing w:val="-4"/>
          <w:lang w:val="ru-RU"/>
        </w:rPr>
        <w:t>Континентальных чемпионатах категории GP1. Рекомендуется, чтобы связист для каждого гонщика стоял, если это возможно, в зоне, близкой к пункту мониторинга гонок. Все связисты должны регистрироваться в момент регистрации пилотов.</w:t>
      </w:r>
    </w:p>
    <w:p w14:paraId="365A098F" w14:textId="77777777" w:rsidR="00C606F3" w:rsidRDefault="00C606F3">
      <w:pPr>
        <w:pStyle w:val="a3"/>
        <w:spacing w:before="4"/>
        <w:ind w:left="0" w:firstLine="0"/>
        <w:jc w:val="left"/>
        <w:rPr>
          <w:sz w:val="18"/>
        </w:rPr>
      </w:pPr>
    </w:p>
    <w:p w14:paraId="372D7C01" w14:textId="77777777" w:rsidR="00C606F3" w:rsidRDefault="00BC26AF">
      <w:pPr>
        <w:pStyle w:val="1"/>
        <w:numPr>
          <w:ilvl w:val="0"/>
          <w:numId w:val="40"/>
        </w:numPr>
        <w:tabs>
          <w:tab w:val="left" w:pos="664"/>
        </w:tabs>
        <w:ind w:left="663" w:hanging="550"/>
        <w:rPr>
          <w:u w:val="none"/>
        </w:rPr>
      </w:pPr>
      <w:r>
        <w:rPr>
          <w:color w:val="231F20"/>
          <w:u w:val="thick" w:color="060505"/>
          <w:lang w:val="ru-RU"/>
        </w:rPr>
        <w:t>- ИНДИВИДУАЛЬНОЕ СНАРЯЖЕН</w:t>
      </w:r>
      <w:r>
        <w:rPr>
          <w:color w:val="231F20"/>
          <w:u w:val="thick" w:color="060505"/>
          <w:lang w:val="ru-RU"/>
        </w:rPr>
        <w:t>ИЕ</w:t>
      </w:r>
    </w:p>
    <w:p w14:paraId="66FB1006" w14:textId="77777777" w:rsidR="00C606F3" w:rsidRPr="002D3A0C" w:rsidRDefault="00BC26AF">
      <w:pPr>
        <w:pStyle w:val="a4"/>
        <w:numPr>
          <w:ilvl w:val="0"/>
          <w:numId w:val="2"/>
        </w:numPr>
        <w:tabs>
          <w:tab w:val="left" w:pos="697"/>
        </w:tabs>
        <w:spacing w:before="149" w:line="242" w:lineRule="auto"/>
        <w:ind w:right="117"/>
        <w:jc w:val="both"/>
        <w:rPr>
          <w:color w:val="060505"/>
          <w:sz w:val="18"/>
          <w:szCs w:val="20"/>
          <w:lang w:val="ru-RU"/>
        </w:rPr>
      </w:pPr>
      <w:r w:rsidRPr="002D3A0C">
        <w:rPr>
          <w:color w:val="060505"/>
          <w:sz w:val="18"/>
          <w:szCs w:val="20"/>
          <w:lang w:val="ru-RU"/>
        </w:rPr>
        <w:t xml:space="preserve">Все пилоты в Соревновании должны носить хорошо подогнанный шлем, соответствующий действующим стандартам N.A. или Snell. Не допускается использование шлемов </w:t>
      </w:r>
      <w:r w:rsidRPr="002D3A0C">
        <w:rPr>
          <w:color w:val="231F20"/>
          <w:sz w:val="18"/>
          <w:szCs w:val="20"/>
          <w:lang w:val="ru-RU"/>
        </w:rPr>
        <w:t>для горных велосипедов. Ношение шлема является обязательным для весх видов соревнований, кроме Fr</w:t>
      </w:r>
      <w:r w:rsidRPr="002D3A0C">
        <w:rPr>
          <w:color w:val="231F20"/>
          <w:sz w:val="18"/>
          <w:szCs w:val="20"/>
          <w:lang w:val="ru-RU"/>
        </w:rPr>
        <w:t>eestyle. Кроме того, рекомендуется передавать любой шлем, участвовавший в аварии, соответствующему производителю для проверки. Не менее 2/3 шлема должны быть ярко-оранжевого, ярко-красного, ярко-жёлтого или яркого цвета International orange. Настоятельно р</w:t>
      </w:r>
      <w:r w:rsidRPr="002D3A0C">
        <w:rPr>
          <w:color w:val="231F20"/>
          <w:sz w:val="18"/>
          <w:szCs w:val="20"/>
          <w:lang w:val="ru-RU"/>
        </w:rPr>
        <w:t>екомендуется использовать флуоресцентные цвета, чтобы они были хорошо заметны в воде.</w:t>
      </w:r>
    </w:p>
    <w:p w14:paraId="48A291F7" w14:textId="77777777" w:rsidR="00C606F3" w:rsidRPr="002D3A0C" w:rsidRDefault="00BC26AF">
      <w:pPr>
        <w:pStyle w:val="a4"/>
        <w:numPr>
          <w:ilvl w:val="0"/>
          <w:numId w:val="2"/>
        </w:numPr>
        <w:tabs>
          <w:tab w:val="left" w:pos="697"/>
        </w:tabs>
        <w:spacing w:before="119" w:line="242" w:lineRule="auto"/>
        <w:ind w:right="117"/>
        <w:jc w:val="both"/>
        <w:rPr>
          <w:color w:val="231F20"/>
          <w:sz w:val="18"/>
          <w:szCs w:val="20"/>
          <w:lang w:val="ru-RU"/>
        </w:rPr>
      </w:pPr>
      <w:r w:rsidRPr="002D3A0C">
        <w:rPr>
          <w:color w:val="231F20"/>
          <w:sz w:val="18"/>
          <w:szCs w:val="20"/>
          <w:lang w:val="ru-RU"/>
        </w:rPr>
        <w:t xml:space="preserve">Все пилоты должны носить спасательные жилеты всё время, пока находятся на </w:t>
      </w:r>
      <w:r w:rsidRPr="002D3A0C">
        <w:rPr>
          <w:color w:val="060505"/>
          <w:sz w:val="18"/>
          <w:szCs w:val="20"/>
          <w:lang w:val="ru-RU"/>
        </w:rPr>
        <w:t xml:space="preserve">воде. Спасательный жилет должен быть специально сконструирован для гонок. Каждый пилот </w:t>
      </w:r>
      <w:r w:rsidRPr="002D3A0C">
        <w:rPr>
          <w:color w:val="060505"/>
          <w:sz w:val="18"/>
          <w:szCs w:val="20"/>
          <w:lang w:val="ru-RU"/>
        </w:rPr>
        <w:t>должен по запросу удостовериться, что его плавсредства функционируют надлежащим образом.</w:t>
      </w:r>
    </w:p>
    <w:p w14:paraId="1FC69E21" w14:textId="77777777" w:rsidR="00C606F3" w:rsidRPr="002D3A0C" w:rsidRDefault="00BC26AF">
      <w:pPr>
        <w:pStyle w:val="a4"/>
        <w:numPr>
          <w:ilvl w:val="0"/>
          <w:numId w:val="2"/>
        </w:numPr>
        <w:tabs>
          <w:tab w:val="left" w:pos="697"/>
        </w:tabs>
        <w:spacing w:before="114" w:line="242" w:lineRule="auto"/>
        <w:ind w:right="116"/>
        <w:jc w:val="both"/>
        <w:rPr>
          <w:color w:val="060505"/>
          <w:sz w:val="18"/>
          <w:szCs w:val="20"/>
        </w:rPr>
      </w:pPr>
      <w:r w:rsidRPr="002D3A0C">
        <w:rPr>
          <w:color w:val="231F20"/>
          <w:sz w:val="18"/>
          <w:szCs w:val="20"/>
          <w:lang w:val="ru-RU"/>
        </w:rPr>
        <w:t>Во время испытаний, тренировочных заездов и гонок обязательно ношение защиты спины, защитных очков, закрытой обуви и перчаток. Для Runabout: также требуется защита ног</w:t>
      </w:r>
      <w:r w:rsidRPr="002D3A0C">
        <w:rPr>
          <w:color w:val="231F20"/>
          <w:sz w:val="18"/>
          <w:szCs w:val="20"/>
          <w:lang w:val="ru-RU"/>
        </w:rPr>
        <w:t>.</w:t>
      </w:r>
    </w:p>
    <w:p w14:paraId="21AD12F6" w14:textId="77777777" w:rsidR="00C606F3" w:rsidRPr="002D3A0C" w:rsidRDefault="00BC26AF">
      <w:pPr>
        <w:pStyle w:val="a4"/>
        <w:numPr>
          <w:ilvl w:val="0"/>
          <w:numId w:val="2"/>
        </w:numPr>
        <w:tabs>
          <w:tab w:val="left" w:pos="691"/>
          <w:tab w:val="left" w:pos="692"/>
        </w:tabs>
        <w:spacing w:before="116"/>
        <w:ind w:left="691" w:hanging="561"/>
        <w:rPr>
          <w:color w:val="231F20"/>
          <w:sz w:val="18"/>
          <w:szCs w:val="20"/>
          <w:lang w:val="ru-RU"/>
        </w:rPr>
      </w:pPr>
      <w:r w:rsidRPr="002D3A0C">
        <w:rPr>
          <w:color w:val="231F20"/>
          <w:sz w:val="18"/>
          <w:szCs w:val="20"/>
          <w:lang w:val="ru-RU"/>
        </w:rPr>
        <w:t>Каждый пилот должен по запросу удостовериться, что его плавсредства функционируют надлежащим образом.</w:t>
      </w:r>
    </w:p>
    <w:p w14:paraId="07BD18F9" w14:textId="77777777" w:rsidR="00C606F3" w:rsidRPr="002D3A0C" w:rsidRDefault="00BC26AF">
      <w:pPr>
        <w:pStyle w:val="a4"/>
        <w:numPr>
          <w:ilvl w:val="0"/>
          <w:numId w:val="2"/>
        </w:numPr>
        <w:tabs>
          <w:tab w:val="left" w:pos="691"/>
          <w:tab w:val="left" w:pos="692"/>
        </w:tabs>
        <w:spacing w:before="116"/>
        <w:ind w:left="691" w:hanging="561"/>
        <w:rPr>
          <w:color w:val="231F20"/>
          <w:sz w:val="18"/>
          <w:szCs w:val="20"/>
          <w:lang w:val="ru-RU"/>
        </w:rPr>
      </w:pPr>
      <w:r w:rsidRPr="002D3A0C">
        <w:rPr>
          <w:color w:val="231F20"/>
          <w:sz w:val="18"/>
          <w:szCs w:val="20"/>
          <w:lang w:val="ru-RU"/>
        </w:rPr>
        <w:t>Необходимо, чтобы все жилеты имели, как минимум, два затяжных ремня поверх застёжек.</w:t>
      </w:r>
    </w:p>
    <w:p w14:paraId="7C73C55F" w14:textId="77777777" w:rsidR="00C606F3" w:rsidRPr="002D3A0C" w:rsidRDefault="00BC26AF">
      <w:pPr>
        <w:pStyle w:val="a4"/>
        <w:numPr>
          <w:ilvl w:val="0"/>
          <w:numId w:val="2"/>
        </w:numPr>
        <w:tabs>
          <w:tab w:val="left" w:pos="672"/>
          <w:tab w:val="left" w:pos="673"/>
        </w:tabs>
        <w:spacing w:before="118"/>
        <w:ind w:left="672" w:hanging="542"/>
        <w:rPr>
          <w:color w:val="231F20"/>
          <w:sz w:val="18"/>
          <w:szCs w:val="20"/>
          <w:lang w:val="ru-RU"/>
        </w:rPr>
      </w:pPr>
      <w:r w:rsidRPr="002D3A0C">
        <w:rPr>
          <w:color w:val="231F20"/>
          <w:sz w:val="18"/>
          <w:szCs w:val="20"/>
          <w:lang w:val="ru-RU"/>
        </w:rPr>
        <w:t>Все участники должны носить закрытую обувь при гонках на аквабайках</w:t>
      </w:r>
      <w:r w:rsidRPr="002D3A0C">
        <w:rPr>
          <w:color w:val="231F20"/>
          <w:sz w:val="18"/>
          <w:szCs w:val="20"/>
          <w:lang w:val="ru-RU"/>
        </w:rPr>
        <w:t>.</w:t>
      </w:r>
    </w:p>
    <w:p w14:paraId="0067C135" w14:textId="77777777" w:rsidR="00C606F3" w:rsidRPr="002D3A0C" w:rsidRDefault="00BC26AF">
      <w:pPr>
        <w:pStyle w:val="a4"/>
        <w:numPr>
          <w:ilvl w:val="0"/>
          <w:numId w:val="2"/>
        </w:numPr>
        <w:tabs>
          <w:tab w:val="left" w:pos="697"/>
        </w:tabs>
        <w:spacing w:before="118" w:line="242" w:lineRule="auto"/>
        <w:ind w:right="128"/>
        <w:jc w:val="both"/>
        <w:rPr>
          <w:color w:val="231F20"/>
          <w:sz w:val="18"/>
          <w:szCs w:val="20"/>
        </w:rPr>
      </w:pPr>
      <w:r w:rsidRPr="002D3A0C">
        <w:rPr>
          <w:color w:val="231F20"/>
          <w:sz w:val="18"/>
          <w:szCs w:val="20"/>
          <w:lang w:val="ru-RU"/>
        </w:rPr>
        <w:t>Необходимо использовать длинный гидрокостюм на протяжении всех соревнований, Свободной практики, квалификационных, тренировочных и гоночных заездов, кроме категории Freestyle. Запрещены джинсы, свитера и шорты.</w:t>
      </w:r>
    </w:p>
    <w:p w14:paraId="276BACC0" w14:textId="77777777" w:rsidR="00C606F3" w:rsidRPr="002D3A0C" w:rsidRDefault="00BC26AF">
      <w:pPr>
        <w:pStyle w:val="a4"/>
        <w:numPr>
          <w:ilvl w:val="0"/>
          <w:numId w:val="2"/>
        </w:numPr>
        <w:tabs>
          <w:tab w:val="left" w:pos="697"/>
        </w:tabs>
        <w:spacing w:before="115" w:line="242" w:lineRule="auto"/>
        <w:ind w:right="117"/>
        <w:jc w:val="both"/>
        <w:rPr>
          <w:color w:val="231F20"/>
          <w:sz w:val="18"/>
          <w:szCs w:val="20"/>
          <w:lang w:val="ru-RU"/>
        </w:rPr>
      </w:pPr>
      <w:r w:rsidRPr="002D3A0C">
        <w:rPr>
          <w:color w:val="231F20"/>
          <w:sz w:val="18"/>
          <w:szCs w:val="20"/>
          <w:lang w:val="ru-RU"/>
        </w:rPr>
        <w:t xml:space="preserve">Дежурный организатор (O.O.D.), Организатор </w:t>
      </w:r>
      <w:r w:rsidRPr="002D3A0C">
        <w:rPr>
          <w:color w:val="231F20"/>
          <w:sz w:val="18"/>
          <w:szCs w:val="20"/>
          <w:lang w:val="ru-RU"/>
        </w:rPr>
        <w:t>гонок (Race Director) или технический комиссар имеет право запретить Использование любого шлема, спасательного жилета или иного оборудования, которое они могут счесть небезопасным, имеющим недостаточную защиту или не отвечающим требованиям.</w:t>
      </w:r>
    </w:p>
    <w:p w14:paraId="68CF18D1" w14:textId="77777777" w:rsidR="00C606F3" w:rsidRPr="002D3A0C" w:rsidRDefault="00BC26AF">
      <w:pPr>
        <w:pStyle w:val="a4"/>
        <w:numPr>
          <w:ilvl w:val="0"/>
          <w:numId w:val="2"/>
        </w:numPr>
        <w:tabs>
          <w:tab w:val="left" w:pos="697"/>
        </w:tabs>
        <w:spacing w:before="116" w:line="242" w:lineRule="auto"/>
        <w:ind w:right="118"/>
        <w:jc w:val="both"/>
        <w:rPr>
          <w:color w:val="231F20"/>
          <w:sz w:val="18"/>
          <w:szCs w:val="20"/>
          <w:lang w:val="ru-RU"/>
        </w:rPr>
      </w:pPr>
      <w:r w:rsidRPr="002D3A0C">
        <w:rPr>
          <w:color w:val="231F20"/>
          <w:sz w:val="18"/>
          <w:szCs w:val="20"/>
          <w:lang w:val="ru-RU"/>
        </w:rPr>
        <w:t>Пилоты не имеют</w:t>
      </w:r>
      <w:r w:rsidRPr="002D3A0C">
        <w:rPr>
          <w:color w:val="231F20"/>
          <w:sz w:val="18"/>
          <w:szCs w:val="20"/>
          <w:lang w:val="ru-RU"/>
        </w:rPr>
        <w:t xml:space="preserve"> права участвовать в Мероприятии, если на их тело наложены любые медицинские средства фиксации, включая шины, гипсовые повязки и скобки, не предъявив письменного разрешения от уполномоченного врача и одобрения Дежурного организатора Мероприятия.</w:t>
      </w:r>
    </w:p>
    <w:p w14:paraId="6BF7F4B2" w14:textId="77777777" w:rsidR="00C606F3" w:rsidRPr="002D3A0C" w:rsidRDefault="00BC26AF">
      <w:pPr>
        <w:pStyle w:val="a4"/>
        <w:numPr>
          <w:ilvl w:val="0"/>
          <w:numId w:val="1"/>
        </w:numPr>
        <w:tabs>
          <w:tab w:val="left" w:pos="697"/>
        </w:tabs>
        <w:spacing w:before="114" w:line="242" w:lineRule="auto"/>
        <w:ind w:right="114"/>
        <w:jc w:val="both"/>
        <w:rPr>
          <w:color w:val="231F20"/>
          <w:sz w:val="18"/>
          <w:szCs w:val="20"/>
          <w:lang w:val="ru-RU"/>
        </w:rPr>
      </w:pPr>
      <w:r w:rsidRPr="002D3A0C">
        <w:rPr>
          <w:color w:val="231F20"/>
          <w:sz w:val="18"/>
          <w:szCs w:val="20"/>
          <w:lang w:val="ru-RU"/>
        </w:rPr>
        <w:t>Дежурный о</w:t>
      </w:r>
      <w:r w:rsidRPr="002D3A0C">
        <w:rPr>
          <w:color w:val="231F20"/>
          <w:sz w:val="18"/>
          <w:szCs w:val="20"/>
          <w:lang w:val="ru-RU"/>
        </w:rPr>
        <w:t>рганизатор, Организатор гонок или технический комиссар имеют право запретить гонщику старт со своим оборудованием, если они сочтут это оборудование не соответствующим требованиям. Дежурный организатор или Организатор гонок могут потребовать проведения повт</w:t>
      </w:r>
      <w:r w:rsidRPr="002D3A0C">
        <w:rPr>
          <w:color w:val="231F20"/>
          <w:sz w:val="18"/>
          <w:szCs w:val="20"/>
          <w:lang w:val="ru-RU"/>
        </w:rPr>
        <w:t>орного осмотра в случае аварии.</w:t>
      </w:r>
    </w:p>
    <w:p w14:paraId="22734AA6" w14:textId="77777777" w:rsidR="00C606F3" w:rsidRPr="002D3A0C" w:rsidRDefault="00BC26AF">
      <w:pPr>
        <w:pStyle w:val="a4"/>
        <w:numPr>
          <w:ilvl w:val="0"/>
          <w:numId w:val="1"/>
        </w:numPr>
        <w:tabs>
          <w:tab w:val="left" w:pos="697"/>
        </w:tabs>
        <w:spacing w:before="117" w:line="242" w:lineRule="auto"/>
        <w:ind w:right="115"/>
        <w:jc w:val="both"/>
        <w:rPr>
          <w:color w:val="060505"/>
          <w:sz w:val="18"/>
          <w:szCs w:val="20"/>
          <w:lang w:val="ru-RU"/>
        </w:rPr>
      </w:pPr>
      <w:r w:rsidRPr="002D3A0C">
        <w:rPr>
          <w:color w:val="060505"/>
          <w:sz w:val="18"/>
          <w:szCs w:val="20"/>
          <w:lang w:val="ru-RU"/>
        </w:rPr>
        <w:t xml:space="preserve">Все Аквабайки должны пройти проверку безопасности, прежде чем они будут допущены к соревнованиям. Технический инспектор исключит из Соревнования любой Аквабайк, который не </w:t>
      </w:r>
      <w:r w:rsidRPr="002D3A0C">
        <w:rPr>
          <w:color w:val="231F20"/>
          <w:sz w:val="18"/>
          <w:szCs w:val="20"/>
          <w:lang w:val="ru-RU"/>
        </w:rPr>
        <w:t>соответствует всем требованиям безопасности</w:t>
      </w:r>
      <w:r w:rsidRPr="002D3A0C">
        <w:rPr>
          <w:color w:val="060505"/>
          <w:sz w:val="18"/>
          <w:szCs w:val="20"/>
          <w:lang w:val="ru-RU"/>
        </w:rPr>
        <w:t>. Повреждённое или сломанное оборудование</w:t>
      </w:r>
      <w:r w:rsidRPr="002D3A0C">
        <w:rPr>
          <w:color w:val="060505"/>
          <w:sz w:val="18"/>
          <w:szCs w:val="20"/>
          <w:lang w:val="ru-RU"/>
        </w:rPr>
        <w:t xml:space="preserve"> для обеспечения безопасности, не выявленное до или во время гонки, не является основанием для </w:t>
      </w:r>
      <w:r w:rsidRPr="002D3A0C">
        <w:rPr>
          <w:i/>
          <w:color w:val="060505"/>
          <w:sz w:val="18"/>
          <w:szCs w:val="20"/>
          <w:lang w:val="ru-RU"/>
        </w:rPr>
        <w:t xml:space="preserve">Дисквалификации </w:t>
      </w:r>
      <w:r w:rsidRPr="002D3A0C">
        <w:rPr>
          <w:color w:val="060505"/>
          <w:sz w:val="18"/>
          <w:szCs w:val="20"/>
          <w:lang w:val="ru-RU"/>
        </w:rPr>
        <w:t>после завершения этой гонки, если пилоту не будет показан чёрный флаг.</w:t>
      </w:r>
    </w:p>
    <w:p w14:paraId="3C03910E" w14:textId="77777777" w:rsidR="00C606F3" w:rsidRPr="002D3A0C" w:rsidRDefault="00BC26AF">
      <w:pPr>
        <w:pStyle w:val="a4"/>
        <w:numPr>
          <w:ilvl w:val="0"/>
          <w:numId w:val="1"/>
        </w:numPr>
        <w:tabs>
          <w:tab w:val="left" w:pos="697"/>
        </w:tabs>
        <w:spacing w:before="115" w:line="244" w:lineRule="auto"/>
        <w:ind w:right="118"/>
        <w:jc w:val="both"/>
        <w:rPr>
          <w:color w:val="060505"/>
          <w:sz w:val="18"/>
          <w:szCs w:val="20"/>
          <w:lang w:val="ru-RU"/>
        </w:rPr>
      </w:pPr>
      <w:r w:rsidRPr="002D3A0C">
        <w:rPr>
          <w:color w:val="060505"/>
          <w:sz w:val="18"/>
          <w:szCs w:val="20"/>
          <w:lang w:val="ru-RU"/>
        </w:rPr>
        <w:t>Вопрос о том, сколько Аквабайков должено быть проверено в каждом классе, о</w:t>
      </w:r>
      <w:r w:rsidRPr="002D3A0C">
        <w:rPr>
          <w:color w:val="060505"/>
          <w:sz w:val="18"/>
          <w:szCs w:val="20"/>
          <w:lang w:val="ru-RU"/>
        </w:rPr>
        <w:t>ставляется на усмотрение Дежурного организатора и Технического инспектора, за исключением случаев, когда эта процедура установлена Техническими правилами</w:t>
      </w:r>
    </w:p>
    <w:p w14:paraId="6FE09C40" w14:textId="77777777" w:rsidR="00C606F3" w:rsidRPr="00AF11E7" w:rsidRDefault="00C606F3">
      <w:pPr>
        <w:spacing w:line="244" w:lineRule="auto"/>
        <w:jc w:val="both"/>
        <w:rPr>
          <w:sz w:val="20"/>
          <w:lang w:val="ru-RU"/>
        </w:rPr>
        <w:sectPr w:rsidR="00C606F3" w:rsidRPr="00AF11E7">
          <w:pgSz w:w="11910" w:h="16840"/>
          <w:pgMar w:top="1120" w:right="840" w:bottom="680" w:left="880" w:header="808" w:footer="500" w:gutter="0"/>
          <w:cols w:space="720"/>
        </w:sectPr>
      </w:pPr>
    </w:p>
    <w:p w14:paraId="16D73F1C" w14:textId="77777777" w:rsidR="00C606F3" w:rsidRPr="00AF11E7" w:rsidRDefault="00BC26AF">
      <w:pPr>
        <w:pStyle w:val="a3"/>
        <w:spacing w:before="85" w:line="242" w:lineRule="auto"/>
        <w:ind w:left="696" w:right="118" w:firstLine="0"/>
        <w:rPr>
          <w:lang w:val="ru-RU"/>
        </w:rPr>
      </w:pPr>
      <w:r>
        <w:rPr>
          <w:color w:val="060505"/>
          <w:lang w:val="ru-RU"/>
        </w:rPr>
        <w:lastRenderedPageBreak/>
        <w:t>для конкретного класса. В процессе Инструктажа пилотов в обязанности Технического ин</w:t>
      </w:r>
      <w:r>
        <w:rPr>
          <w:color w:val="060505"/>
          <w:lang w:val="ru-RU"/>
        </w:rPr>
        <w:t>спектора входит объявление сведений о том, сколько ведущих Аквабайков в каждом классе должны быть представлены Инспектору для осмотра сразу после проведения их Мероприятия.</w:t>
      </w:r>
    </w:p>
    <w:p w14:paraId="5A9CD263" w14:textId="77777777" w:rsidR="00C606F3" w:rsidRPr="00AF11E7" w:rsidRDefault="00BC26AF">
      <w:pPr>
        <w:pStyle w:val="a4"/>
        <w:numPr>
          <w:ilvl w:val="0"/>
          <w:numId w:val="1"/>
        </w:numPr>
        <w:tabs>
          <w:tab w:val="left" w:pos="692"/>
        </w:tabs>
        <w:spacing w:before="115"/>
        <w:ind w:left="691" w:hanging="561"/>
        <w:jc w:val="both"/>
        <w:rPr>
          <w:color w:val="060505"/>
          <w:sz w:val="20"/>
          <w:lang w:val="ru-RU"/>
        </w:rPr>
      </w:pPr>
      <w:r>
        <w:rPr>
          <w:color w:val="060505"/>
          <w:sz w:val="20"/>
          <w:lang w:val="ru-RU"/>
        </w:rPr>
        <w:t xml:space="preserve">В классе </w:t>
      </w:r>
      <w:proofErr w:type="spellStart"/>
      <w:r>
        <w:rPr>
          <w:color w:val="060505"/>
          <w:sz w:val="20"/>
          <w:lang w:val="ru-RU"/>
        </w:rPr>
        <w:t>Endurance</w:t>
      </w:r>
      <w:proofErr w:type="spellEnd"/>
      <w:r>
        <w:rPr>
          <w:color w:val="060505"/>
          <w:sz w:val="20"/>
          <w:lang w:val="ru-RU"/>
        </w:rPr>
        <w:t xml:space="preserve"> требования к персональному оборудованию упоминаются в соответств</w:t>
      </w:r>
      <w:r>
        <w:rPr>
          <w:color w:val="060505"/>
          <w:sz w:val="20"/>
          <w:lang w:val="ru-RU"/>
        </w:rPr>
        <w:t>ующих гоночных инструкциях.</w:t>
      </w:r>
    </w:p>
    <w:p w14:paraId="4D40092A" w14:textId="77777777" w:rsidR="00C606F3" w:rsidRPr="00AF11E7" w:rsidRDefault="00BC26AF">
      <w:pPr>
        <w:pStyle w:val="a4"/>
        <w:numPr>
          <w:ilvl w:val="0"/>
          <w:numId w:val="1"/>
        </w:numPr>
        <w:tabs>
          <w:tab w:val="left" w:pos="695"/>
          <w:tab w:val="left" w:pos="696"/>
        </w:tabs>
        <w:spacing w:before="118" w:line="242" w:lineRule="auto"/>
        <w:ind w:right="120"/>
        <w:rPr>
          <w:color w:val="060505"/>
          <w:sz w:val="20"/>
          <w:lang w:val="ru-RU"/>
        </w:rPr>
      </w:pPr>
      <w:r>
        <w:rPr>
          <w:color w:val="060505"/>
          <w:sz w:val="20"/>
          <w:lang w:val="ru-RU"/>
        </w:rPr>
        <w:t>Помощники пилотов должны носить закрытую обувь до начала старта на предварительной решётке в зоне для помощников и на стартовой линии.</w:t>
      </w:r>
    </w:p>
    <w:sectPr w:rsidR="00C606F3" w:rsidRPr="00AF11E7">
      <w:pgSz w:w="11910" w:h="16840"/>
      <w:pgMar w:top="1120" w:right="840" w:bottom="680" w:left="880" w:header="808"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60D23" w14:textId="77777777" w:rsidR="00BC26AF" w:rsidRDefault="00BC26AF">
      <w:r>
        <w:separator/>
      </w:r>
    </w:p>
  </w:endnote>
  <w:endnote w:type="continuationSeparator" w:id="0">
    <w:p w14:paraId="0AE5CE39" w14:textId="77777777" w:rsidR="00BC26AF" w:rsidRDefault="00BC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0E3D" w14:textId="77777777" w:rsidR="00C606F3" w:rsidRDefault="00BC26AF">
    <w:pPr>
      <w:pStyle w:val="a3"/>
      <w:spacing w:line="14" w:lineRule="auto"/>
      <w:ind w:left="0" w:firstLine="0"/>
      <w:jc w:val="left"/>
    </w:pPr>
    <w:r>
      <w:rPr>
        <w:noProof/>
      </w:rPr>
      <w:drawing>
        <wp:anchor distT="0" distB="0" distL="0" distR="0" simplePos="0" relativeHeight="251659264" behindDoc="1" locked="0" layoutInCell="1" allowOverlap="1" wp14:anchorId="6257BC35" wp14:editId="5ADC2C09">
          <wp:simplePos x="0" y="0"/>
          <wp:positionH relativeFrom="page">
            <wp:posOffset>3414740</wp:posOffset>
          </wp:positionH>
          <wp:positionV relativeFrom="page">
            <wp:posOffset>10249014</wp:posOffset>
          </wp:positionV>
          <wp:extent cx="724925" cy="323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4925" cy="323370"/>
                  </a:xfrm>
                  <a:prstGeom prst="rect">
                    <a:avLst/>
                  </a:prstGeom>
                </pic:spPr>
              </pic:pic>
            </a:graphicData>
          </a:graphic>
        </wp:anchor>
      </w:drawing>
    </w:r>
    <w:r>
      <w:pict w14:anchorId="4B923148">
        <v:shapetype id="_x0000_t202" coordsize="21600,21600" o:spt="202" path="m,l,21600r21600,l21600,xe">
          <v:stroke joinstyle="miter"/>
          <v:path gradientshapeok="t" o:connecttype="rect"/>
        </v:shapetype>
        <v:shape id="_x0000_s3074" type="#_x0000_t202" style="position:absolute;margin-left:49.6pt;margin-top:816.75pt;width:96.4pt;height:13.15pt;z-index:-251656192;mso-position-horizontal-relative:page;mso-position-vertical-relative:page" filled="f" stroked="f">
          <v:textbox inset="0,0,0,0">
            <w:txbxContent>
              <w:p w14:paraId="75596E41" w14:textId="77777777" w:rsidR="00C606F3" w:rsidRDefault="00BC26AF">
                <w:pPr>
                  <w:pStyle w:val="a3"/>
                  <w:spacing w:before="12"/>
                  <w:ind w:left="20" w:firstLine="0"/>
                  <w:jc w:val="left"/>
                </w:pPr>
                <w:r>
                  <w:rPr>
                    <w:color w:val="124B93"/>
                    <w:lang w:val="ru-RU"/>
                  </w:rPr>
                  <w:t>Правила для аквабайков, 2020 г.</w:t>
                </w:r>
              </w:p>
            </w:txbxContent>
          </v:textbox>
          <w10:wrap anchorx="page" anchory="page"/>
        </v:shape>
      </w:pict>
    </w:r>
    <w:r>
      <w:pict w14:anchorId="42797318">
        <v:shape id="_x0000_s3075" type="#_x0000_t202" style="position:absolute;margin-left:438.35pt;margin-top:816.75pt;width:108.15pt;height:13.15pt;z-index:-251655168;mso-position-horizontal-relative:page;mso-position-vertical-relative:page" filled="f" stroked="f">
          <v:textbox inset="0,0,0,0">
            <w:txbxContent>
              <w:p w14:paraId="0E46268A" w14:textId="77777777" w:rsidR="00C606F3" w:rsidRDefault="00BC26AF">
                <w:pPr>
                  <w:pStyle w:val="a3"/>
                  <w:spacing w:before="12"/>
                  <w:ind w:left="20" w:firstLine="0"/>
                  <w:jc w:val="left"/>
                </w:pPr>
                <w:r>
                  <w:rPr>
                    <w:color w:val="ED1C24"/>
                    <w:lang w:val="ru-RU"/>
                  </w:rPr>
                  <w:t>Опубликованы 19.12.2020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D401" w14:textId="77777777" w:rsidR="00BC26AF" w:rsidRDefault="00BC26AF">
      <w:r>
        <w:separator/>
      </w:r>
    </w:p>
  </w:footnote>
  <w:footnote w:type="continuationSeparator" w:id="0">
    <w:p w14:paraId="7FFA68AC" w14:textId="77777777" w:rsidR="00BC26AF" w:rsidRDefault="00BC2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08AB" w14:textId="77777777" w:rsidR="00C606F3" w:rsidRDefault="00BC26AF">
    <w:pPr>
      <w:pStyle w:val="a3"/>
      <w:spacing w:line="14" w:lineRule="auto"/>
      <w:ind w:left="0" w:firstLine="0"/>
      <w:jc w:val="left"/>
    </w:pPr>
    <w:r>
      <w:pict w14:anchorId="1633F557">
        <v:shapetype id="_x0000_t202" coordsize="21600,21600" o:spt="202" path="m,l,21600r21600,l21600,xe">
          <v:stroke joinstyle="miter"/>
          <v:path gradientshapeok="t" o:connecttype="rect"/>
        </v:shapetype>
        <v:shape id="_x0000_s3073" type="#_x0000_t202" style="position:absolute;margin-left:289.45pt;margin-top:40.4pt;width:19.35pt;height:11pt;z-index:-251658240;mso-position-horizontal-relative:page;mso-position-vertical-relative:page" filled="f" stroked="f">
          <v:textbox inset="0,0,0,0">
            <w:txbxContent>
              <w:p w14:paraId="484134B0" w14:textId="77777777" w:rsidR="00C606F3" w:rsidRDefault="00BC26AF">
                <w:pPr>
                  <w:spacing w:before="15"/>
                  <w:ind w:left="60"/>
                  <w:rPr>
                    <w:sz w:val="16"/>
                  </w:rPr>
                </w:pPr>
                <w:r>
                  <w:fldChar w:fldCharType="begin"/>
                </w:r>
                <w:r>
                  <w:rPr>
                    <w:color w:val="231F20"/>
                    <w:sz w:val="16"/>
                  </w:rPr>
                  <w:instrText xml:space="preserve"> PAGE </w:instrText>
                </w:r>
                <w:r>
                  <w:fldChar w:fldCharType="separate"/>
                </w:r>
                <w:r>
                  <w:rPr>
                    <w:color w:val="231F20"/>
                    <w:sz w:val="16"/>
                  </w:rPr>
                  <w:t>165</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5963"/>
    <w:multiLevelType w:val="hybridMultilevel"/>
    <w:tmpl w:val="EF923CBE"/>
    <w:lvl w:ilvl="0" w:tplc="50D6A5B8">
      <w:start w:val="7"/>
      <w:numFmt w:val="decimalZero"/>
      <w:lvlText w:val="%1)"/>
      <w:lvlJc w:val="left"/>
      <w:pPr>
        <w:ind w:left="676" w:hanging="565"/>
        <w:jc w:val="left"/>
      </w:pPr>
      <w:rPr>
        <w:rFonts w:ascii="Arial" w:eastAsia="Arial" w:hAnsi="Arial" w:cs="Arial" w:hint="default"/>
        <w:color w:val="060505"/>
        <w:spacing w:val="-1"/>
        <w:w w:val="99"/>
        <w:sz w:val="20"/>
        <w:szCs w:val="20"/>
      </w:rPr>
    </w:lvl>
    <w:lvl w:ilvl="1" w:tplc="2BE665D2">
      <w:numFmt w:val="bullet"/>
      <w:lvlText w:val="•"/>
      <w:lvlJc w:val="left"/>
      <w:pPr>
        <w:ind w:left="1630" w:hanging="565"/>
      </w:pPr>
      <w:rPr>
        <w:rFonts w:hint="default"/>
      </w:rPr>
    </w:lvl>
    <w:lvl w:ilvl="2" w:tplc="C36CBD56">
      <w:numFmt w:val="bullet"/>
      <w:lvlText w:val="•"/>
      <w:lvlJc w:val="left"/>
      <w:pPr>
        <w:ind w:left="2580" w:hanging="565"/>
      </w:pPr>
      <w:rPr>
        <w:rFonts w:hint="default"/>
      </w:rPr>
    </w:lvl>
    <w:lvl w:ilvl="3" w:tplc="30F482AE">
      <w:numFmt w:val="bullet"/>
      <w:lvlText w:val="•"/>
      <w:lvlJc w:val="left"/>
      <w:pPr>
        <w:ind w:left="3531" w:hanging="565"/>
      </w:pPr>
      <w:rPr>
        <w:rFonts w:hint="default"/>
      </w:rPr>
    </w:lvl>
    <w:lvl w:ilvl="4" w:tplc="EDC6849C">
      <w:numFmt w:val="bullet"/>
      <w:lvlText w:val="•"/>
      <w:lvlJc w:val="left"/>
      <w:pPr>
        <w:ind w:left="4481" w:hanging="565"/>
      </w:pPr>
      <w:rPr>
        <w:rFonts w:hint="default"/>
      </w:rPr>
    </w:lvl>
    <w:lvl w:ilvl="5" w:tplc="EB06FB6A">
      <w:numFmt w:val="bullet"/>
      <w:lvlText w:val="•"/>
      <w:lvlJc w:val="left"/>
      <w:pPr>
        <w:ind w:left="5432" w:hanging="565"/>
      </w:pPr>
      <w:rPr>
        <w:rFonts w:hint="default"/>
      </w:rPr>
    </w:lvl>
    <w:lvl w:ilvl="6" w:tplc="DE96B9C6">
      <w:numFmt w:val="bullet"/>
      <w:lvlText w:val="•"/>
      <w:lvlJc w:val="left"/>
      <w:pPr>
        <w:ind w:left="6382" w:hanging="565"/>
      </w:pPr>
      <w:rPr>
        <w:rFonts w:hint="default"/>
      </w:rPr>
    </w:lvl>
    <w:lvl w:ilvl="7" w:tplc="8BD4C4EC">
      <w:numFmt w:val="bullet"/>
      <w:lvlText w:val="•"/>
      <w:lvlJc w:val="left"/>
      <w:pPr>
        <w:ind w:left="7333" w:hanging="565"/>
      </w:pPr>
      <w:rPr>
        <w:rFonts w:hint="default"/>
      </w:rPr>
    </w:lvl>
    <w:lvl w:ilvl="8" w:tplc="2B92E354">
      <w:numFmt w:val="bullet"/>
      <w:lvlText w:val="•"/>
      <w:lvlJc w:val="left"/>
      <w:pPr>
        <w:ind w:left="8283" w:hanging="565"/>
      </w:pPr>
      <w:rPr>
        <w:rFonts w:hint="default"/>
      </w:rPr>
    </w:lvl>
  </w:abstractNum>
  <w:abstractNum w:abstractNumId="1" w15:restartNumberingAfterBreak="0">
    <w:nsid w:val="07FA2BC7"/>
    <w:multiLevelType w:val="hybridMultilevel"/>
    <w:tmpl w:val="6C6AB124"/>
    <w:lvl w:ilvl="0" w:tplc="B546C8F8">
      <w:start w:val="1"/>
      <w:numFmt w:val="decimalZero"/>
      <w:lvlText w:val="%1)"/>
      <w:lvlJc w:val="left"/>
      <w:pPr>
        <w:ind w:left="676" w:hanging="565"/>
        <w:jc w:val="left"/>
      </w:pPr>
      <w:rPr>
        <w:rFonts w:hint="default"/>
        <w:spacing w:val="-1"/>
        <w:w w:val="99"/>
      </w:rPr>
    </w:lvl>
    <w:lvl w:ilvl="1" w:tplc="7E505142">
      <w:numFmt w:val="bullet"/>
      <w:lvlText w:val="•"/>
      <w:lvlJc w:val="left"/>
      <w:pPr>
        <w:ind w:left="1630" w:hanging="565"/>
      </w:pPr>
      <w:rPr>
        <w:rFonts w:hint="default"/>
      </w:rPr>
    </w:lvl>
    <w:lvl w:ilvl="2" w:tplc="BB764F92">
      <w:numFmt w:val="bullet"/>
      <w:lvlText w:val="•"/>
      <w:lvlJc w:val="left"/>
      <w:pPr>
        <w:ind w:left="2580" w:hanging="565"/>
      </w:pPr>
      <w:rPr>
        <w:rFonts w:hint="default"/>
      </w:rPr>
    </w:lvl>
    <w:lvl w:ilvl="3" w:tplc="23086462">
      <w:numFmt w:val="bullet"/>
      <w:lvlText w:val="•"/>
      <w:lvlJc w:val="left"/>
      <w:pPr>
        <w:ind w:left="3531" w:hanging="565"/>
      </w:pPr>
      <w:rPr>
        <w:rFonts w:hint="default"/>
      </w:rPr>
    </w:lvl>
    <w:lvl w:ilvl="4" w:tplc="65D04918">
      <w:numFmt w:val="bullet"/>
      <w:lvlText w:val="•"/>
      <w:lvlJc w:val="left"/>
      <w:pPr>
        <w:ind w:left="4481" w:hanging="565"/>
      </w:pPr>
      <w:rPr>
        <w:rFonts w:hint="default"/>
      </w:rPr>
    </w:lvl>
    <w:lvl w:ilvl="5" w:tplc="A3E40F02">
      <w:numFmt w:val="bullet"/>
      <w:lvlText w:val="•"/>
      <w:lvlJc w:val="left"/>
      <w:pPr>
        <w:ind w:left="5432" w:hanging="565"/>
      </w:pPr>
      <w:rPr>
        <w:rFonts w:hint="default"/>
      </w:rPr>
    </w:lvl>
    <w:lvl w:ilvl="6" w:tplc="229049B0">
      <w:numFmt w:val="bullet"/>
      <w:lvlText w:val="•"/>
      <w:lvlJc w:val="left"/>
      <w:pPr>
        <w:ind w:left="6382" w:hanging="565"/>
      </w:pPr>
      <w:rPr>
        <w:rFonts w:hint="default"/>
      </w:rPr>
    </w:lvl>
    <w:lvl w:ilvl="7" w:tplc="5C42B9A0">
      <w:numFmt w:val="bullet"/>
      <w:lvlText w:val="•"/>
      <w:lvlJc w:val="left"/>
      <w:pPr>
        <w:ind w:left="7333" w:hanging="565"/>
      </w:pPr>
      <w:rPr>
        <w:rFonts w:hint="default"/>
      </w:rPr>
    </w:lvl>
    <w:lvl w:ilvl="8" w:tplc="E91ECF46">
      <w:numFmt w:val="bullet"/>
      <w:lvlText w:val="•"/>
      <w:lvlJc w:val="left"/>
      <w:pPr>
        <w:ind w:left="8283" w:hanging="565"/>
      </w:pPr>
      <w:rPr>
        <w:rFonts w:hint="default"/>
      </w:rPr>
    </w:lvl>
  </w:abstractNum>
  <w:abstractNum w:abstractNumId="2" w15:restartNumberingAfterBreak="0">
    <w:nsid w:val="093B54EC"/>
    <w:multiLevelType w:val="hybridMultilevel"/>
    <w:tmpl w:val="404ADD3E"/>
    <w:lvl w:ilvl="0" w:tplc="8EA0324C">
      <w:start w:val="1"/>
      <w:numFmt w:val="lowerLetter"/>
      <w:lvlText w:val="%1)"/>
      <w:lvlJc w:val="left"/>
      <w:pPr>
        <w:ind w:left="691" w:hanging="560"/>
        <w:jc w:val="left"/>
      </w:pPr>
      <w:rPr>
        <w:rFonts w:ascii="Arial" w:eastAsia="Arial" w:hAnsi="Arial" w:cs="Arial" w:hint="default"/>
        <w:color w:val="060505"/>
        <w:spacing w:val="-1"/>
        <w:w w:val="99"/>
        <w:sz w:val="20"/>
        <w:szCs w:val="20"/>
      </w:rPr>
    </w:lvl>
    <w:lvl w:ilvl="1" w:tplc="D852413A">
      <w:start w:val="1"/>
      <w:numFmt w:val="decimalZero"/>
      <w:lvlText w:val="%2)"/>
      <w:lvlJc w:val="left"/>
      <w:pPr>
        <w:ind w:left="696" w:hanging="565"/>
        <w:jc w:val="left"/>
      </w:pPr>
      <w:rPr>
        <w:rFonts w:hint="default"/>
        <w:spacing w:val="-1"/>
        <w:w w:val="99"/>
      </w:rPr>
    </w:lvl>
    <w:lvl w:ilvl="2" w:tplc="CA2A4C80">
      <w:numFmt w:val="bullet"/>
      <w:lvlText w:val="•"/>
      <w:lvlJc w:val="left"/>
      <w:pPr>
        <w:ind w:left="2596" w:hanging="565"/>
      </w:pPr>
      <w:rPr>
        <w:rFonts w:hint="default"/>
      </w:rPr>
    </w:lvl>
    <w:lvl w:ilvl="3" w:tplc="3E665D96">
      <w:numFmt w:val="bullet"/>
      <w:lvlText w:val="•"/>
      <w:lvlJc w:val="left"/>
      <w:pPr>
        <w:ind w:left="3545" w:hanging="565"/>
      </w:pPr>
      <w:rPr>
        <w:rFonts w:hint="default"/>
      </w:rPr>
    </w:lvl>
    <w:lvl w:ilvl="4" w:tplc="9FFE6FA2">
      <w:numFmt w:val="bullet"/>
      <w:lvlText w:val="•"/>
      <w:lvlJc w:val="left"/>
      <w:pPr>
        <w:ind w:left="4493" w:hanging="565"/>
      </w:pPr>
      <w:rPr>
        <w:rFonts w:hint="default"/>
      </w:rPr>
    </w:lvl>
    <w:lvl w:ilvl="5" w:tplc="3356D600">
      <w:numFmt w:val="bullet"/>
      <w:lvlText w:val="•"/>
      <w:lvlJc w:val="left"/>
      <w:pPr>
        <w:ind w:left="5442" w:hanging="565"/>
      </w:pPr>
      <w:rPr>
        <w:rFonts w:hint="default"/>
      </w:rPr>
    </w:lvl>
    <w:lvl w:ilvl="6" w:tplc="424EFABA">
      <w:numFmt w:val="bullet"/>
      <w:lvlText w:val="•"/>
      <w:lvlJc w:val="left"/>
      <w:pPr>
        <w:ind w:left="6390" w:hanging="565"/>
      </w:pPr>
      <w:rPr>
        <w:rFonts w:hint="default"/>
      </w:rPr>
    </w:lvl>
    <w:lvl w:ilvl="7" w:tplc="5F3C12E0">
      <w:numFmt w:val="bullet"/>
      <w:lvlText w:val="•"/>
      <w:lvlJc w:val="left"/>
      <w:pPr>
        <w:ind w:left="7339" w:hanging="565"/>
      </w:pPr>
      <w:rPr>
        <w:rFonts w:hint="default"/>
      </w:rPr>
    </w:lvl>
    <w:lvl w:ilvl="8" w:tplc="8DCEA34E">
      <w:numFmt w:val="bullet"/>
      <w:lvlText w:val="•"/>
      <w:lvlJc w:val="left"/>
      <w:pPr>
        <w:ind w:left="8287" w:hanging="565"/>
      </w:pPr>
      <w:rPr>
        <w:rFonts w:hint="default"/>
      </w:rPr>
    </w:lvl>
  </w:abstractNum>
  <w:abstractNum w:abstractNumId="3" w15:restartNumberingAfterBreak="0">
    <w:nsid w:val="0CD90FA9"/>
    <w:multiLevelType w:val="hybridMultilevel"/>
    <w:tmpl w:val="EA00B632"/>
    <w:lvl w:ilvl="0" w:tplc="B0622FAC">
      <w:start w:val="1"/>
      <w:numFmt w:val="decimalZero"/>
      <w:lvlText w:val="%1)"/>
      <w:lvlJc w:val="left"/>
      <w:pPr>
        <w:ind w:left="672" w:hanging="560"/>
        <w:jc w:val="left"/>
      </w:pPr>
      <w:rPr>
        <w:rFonts w:hint="default"/>
        <w:spacing w:val="-1"/>
        <w:w w:val="99"/>
      </w:rPr>
    </w:lvl>
    <w:lvl w:ilvl="1" w:tplc="4AD8C0CE">
      <w:start w:val="1"/>
      <w:numFmt w:val="lowerLetter"/>
      <w:lvlText w:val="%2)"/>
      <w:lvlJc w:val="left"/>
      <w:pPr>
        <w:ind w:left="964" w:hanging="286"/>
        <w:jc w:val="left"/>
      </w:pPr>
      <w:rPr>
        <w:rFonts w:ascii="Arial" w:eastAsia="Arial" w:hAnsi="Arial" w:cs="Arial" w:hint="default"/>
        <w:color w:val="060505"/>
        <w:spacing w:val="-1"/>
        <w:w w:val="99"/>
        <w:sz w:val="20"/>
        <w:szCs w:val="20"/>
      </w:rPr>
    </w:lvl>
    <w:lvl w:ilvl="2" w:tplc="2CA870EE">
      <w:numFmt w:val="bullet"/>
      <w:lvlText w:val="•"/>
      <w:lvlJc w:val="left"/>
      <w:pPr>
        <w:ind w:left="1984" w:hanging="286"/>
      </w:pPr>
      <w:rPr>
        <w:rFonts w:hint="default"/>
      </w:rPr>
    </w:lvl>
    <w:lvl w:ilvl="3" w:tplc="F90CD322">
      <w:numFmt w:val="bullet"/>
      <w:lvlText w:val="•"/>
      <w:lvlJc w:val="left"/>
      <w:pPr>
        <w:ind w:left="3009" w:hanging="286"/>
      </w:pPr>
      <w:rPr>
        <w:rFonts w:hint="default"/>
      </w:rPr>
    </w:lvl>
    <w:lvl w:ilvl="4" w:tplc="65C819D8">
      <w:numFmt w:val="bullet"/>
      <w:lvlText w:val="•"/>
      <w:lvlJc w:val="left"/>
      <w:pPr>
        <w:ind w:left="4034" w:hanging="286"/>
      </w:pPr>
      <w:rPr>
        <w:rFonts w:hint="default"/>
      </w:rPr>
    </w:lvl>
    <w:lvl w:ilvl="5" w:tplc="F218454C">
      <w:numFmt w:val="bullet"/>
      <w:lvlText w:val="•"/>
      <w:lvlJc w:val="left"/>
      <w:pPr>
        <w:ind w:left="5059" w:hanging="286"/>
      </w:pPr>
      <w:rPr>
        <w:rFonts w:hint="default"/>
      </w:rPr>
    </w:lvl>
    <w:lvl w:ilvl="6" w:tplc="E72C2C9C">
      <w:numFmt w:val="bullet"/>
      <w:lvlText w:val="•"/>
      <w:lvlJc w:val="left"/>
      <w:pPr>
        <w:ind w:left="6084" w:hanging="286"/>
      </w:pPr>
      <w:rPr>
        <w:rFonts w:hint="default"/>
      </w:rPr>
    </w:lvl>
    <w:lvl w:ilvl="7" w:tplc="E244FFF2">
      <w:numFmt w:val="bullet"/>
      <w:lvlText w:val="•"/>
      <w:lvlJc w:val="left"/>
      <w:pPr>
        <w:ind w:left="7109" w:hanging="286"/>
      </w:pPr>
      <w:rPr>
        <w:rFonts w:hint="default"/>
      </w:rPr>
    </w:lvl>
    <w:lvl w:ilvl="8" w:tplc="A34AED16">
      <w:numFmt w:val="bullet"/>
      <w:lvlText w:val="•"/>
      <w:lvlJc w:val="left"/>
      <w:pPr>
        <w:ind w:left="8134" w:hanging="286"/>
      </w:pPr>
      <w:rPr>
        <w:rFonts w:hint="default"/>
      </w:rPr>
    </w:lvl>
  </w:abstractNum>
  <w:abstractNum w:abstractNumId="4" w15:restartNumberingAfterBreak="0">
    <w:nsid w:val="10803A37"/>
    <w:multiLevelType w:val="hybridMultilevel"/>
    <w:tmpl w:val="0A662DA2"/>
    <w:lvl w:ilvl="0" w:tplc="A15258BC">
      <w:start w:val="1"/>
      <w:numFmt w:val="decimalZero"/>
      <w:lvlText w:val="%1)"/>
      <w:lvlJc w:val="left"/>
      <w:pPr>
        <w:ind w:left="696" w:hanging="565"/>
        <w:jc w:val="left"/>
      </w:pPr>
      <w:rPr>
        <w:rFonts w:hint="default"/>
        <w:spacing w:val="-1"/>
        <w:w w:val="99"/>
      </w:rPr>
    </w:lvl>
    <w:lvl w:ilvl="1" w:tplc="7B8AC844">
      <w:numFmt w:val="bullet"/>
      <w:lvlText w:val="•"/>
      <w:lvlJc w:val="left"/>
      <w:pPr>
        <w:ind w:left="1648" w:hanging="565"/>
      </w:pPr>
      <w:rPr>
        <w:rFonts w:hint="default"/>
      </w:rPr>
    </w:lvl>
    <w:lvl w:ilvl="2" w:tplc="81B2271C">
      <w:numFmt w:val="bullet"/>
      <w:lvlText w:val="•"/>
      <w:lvlJc w:val="left"/>
      <w:pPr>
        <w:ind w:left="2596" w:hanging="565"/>
      </w:pPr>
      <w:rPr>
        <w:rFonts w:hint="default"/>
      </w:rPr>
    </w:lvl>
    <w:lvl w:ilvl="3" w:tplc="AA5CFB3E">
      <w:numFmt w:val="bullet"/>
      <w:lvlText w:val="•"/>
      <w:lvlJc w:val="left"/>
      <w:pPr>
        <w:ind w:left="3545" w:hanging="565"/>
      </w:pPr>
      <w:rPr>
        <w:rFonts w:hint="default"/>
      </w:rPr>
    </w:lvl>
    <w:lvl w:ilvl="4" w:tplc="0F628CE4">
      <w:numFmt w:val="bullet"/>
      <w:lvlText w:val="•"/>
      <w:lvlJc w:val="left"/>
      <w:pPr>
        <w:ind w:left="4493" w:hanging="565"/>
      </w:pPr>
      <w:rPr>
        <w:rFonts w:hint="default"/>
      </w:rPr>
    </w:lvl>
    <w:lvl w:ilvl="5" w:tplc="83165D0E">
      <w:numFmt w:val="bullet"/>
      <w:lvlText w:val="•"/>
      <w:lvlJc w:val="left"/>
      <w:pPr>
        <w:ind w:left="5442" w:hanging="565"/>
      </w:pPr>
      <w:rPr>
        <w:rFonts w:hint="default"/>
      </w:rPr>
    </w:lvl>
    <w:lvl w:ilvl="6" w:tplc="535694A6">
      <w:numFmt w:val="bullet"/>
      <w:lvlText w:val="•"/>
      <w:lvlJc w:val="left"/>
      <w:pPr>
        <w:ind w:left="6390" w:hanging="565"/>
      </w:pPr>
      <w:rPr>
        <w:rFonts w:hint="default"/>
      </w:rPr>
    </w:lvl>
    <w:lvl w:ilvl="7" w:tplc="2D5201B8">
      <w:numFmt w:val="bullet"/>
      <w:lvlText w:val="•"/>
      <w:lvlJc w:val="left"/>
      <w:pPr>
        <w:ind w:left="7339" w:hanging="565"/>
      </w:pPr>
      <w:rPr>
        <w:rFonts w:hint="default"/>
      </w:rPr>
    </w:lvl>
    <w:lvl w:ilvl="8" w:tplc="3F5881D4">
      <w:numFmt w:val="bullet"/>
      <w:lvlText w:val="•"/>
      <w:lvlJc w:val="left"/>
      <w:pPr>
        <w:ind w:left="8287" w:hanging="565"/>
      </w:pPr>
      <w:rPr>
        <w:rFonts w:hint="default"/>
      </w:rPr>
    </w:lvl>
  </w:abstractNum>
  <w:abstractNum w:abstractNumId="5" w15:restartNumberingAfterBreak="0">
    <w:nsid w:val="144A0209"/>
    <w:multiLevelType w:val="hybridMultilevel"/>
    <w:tmpl w:val="94BC8896"/>
    <w:lvl w:ilvl="0" w:tplc="D7488164">
      <w:start w:val="1"/>
      <w:numFmt w:val="decimalZero"/>
      <w:lvlText w:val="%1)"/>
      <w:lvlJc w:val="left"/>
      <w:pPr>
        <w:ind w:left="676" w:hanging="565"/>
        <w:jc w:val="left"/>
      </w:pPr>
      <w:rPr>
        <w:rFonts w:ascii="Arial" w:eastAsia="Arial" w:hAnsi="Arial" w:cs="Arial" w:hint="default"/>
        <w:color w:val="060505"/>
        <w:spacing w:val="-1"/>
        <w:w w:val="99"/>
        <w:sz w:val="20"/>
        <w:szCs w:val="20"/>
      </w:rPr>
    </w:lvl>
    <w:lvl w:ilvl="1" w:tplc="6E66CE8C">
      <w:numFmt w:val="bullet"/>
      <w:lvlText w:val="•"/>
      <w:lvlJc w:val="left"/>
      <w:pPr>
        <w:ind w:left="1630" w:hanging="565"/>
      </w:pPr>
      <w:rPr>
        <w:rFonts w:hint="default"/>
      </w:rPr>
    </w:lvl>
    <w:lvl w:ilvl="2" w:tplc="4C3A9D58">
      <w:numFmt w:val="bullet"/>
      <w:lvlText w:val="•"/>
      <w:lvlJc w:val="left"/>
      <w:pPr>
        <w:ind w:left="2580" w:hanging="565"/>
      </w:pPr>
      <w:rPr>
        <w:rFonts w:hint="default"/>
      </w:rPr>
    </w:lvl>
    <w:lvl w:ilvl="3" w:tplc="E9C60518">
      <w:numFmt w:val="bullet"/>
      <w:lvlText w:val="•"/>
      <w:lvlJc w:val="left"/>
      <w:pPr>
        <w:ind w:left="3531" w:hanging="565"/>
      </w:pPr>
      <w:rPr>
        <w:rFonts w:hint="default"/>
      </w:rPr>
    </w:lvl>
    <w:lvl w:ilvl="4" w:tplc="B66A88AC">
      <w:numFmt w:val="bullet"/>
      <w:lvlText w:val="•"/>
      <w:lvlJc w:val="left"/>
      <w:pPr>
        <w:ind w:left="4481" w:hanging="565"/>
      </w:pPr>
      <w:rPr>
        <w:rFonts w:hint="default"/>
      </w:rPr>
    </w:lvl>
    <w:lvl w:ilvl="5" w:tplc="996403A8">
      <w:numFmt w:val="bullet"/>
      <w:lvlText w:val="•"/>
      <w:lvlJc w:val="left"/>
      <w:pPr>
        <w:ind w:left="5432" w:hanging="565"/>
      </w:pPr>
      <w:rPr>
        <w:rFonts w:hint="default"/>
      </w:rPr>
    </w:lvl>
    <w:lvl w:ilvl="6" w:tplc="84285D86">
      <w:numFmt w:val="bullet"/>
      <w:lvlText w:val="•"/>
      <w:lvlJc w:val="left"/>
      <w:pPr>
        <w:ind w:left="6382" w:hanging="565"/>
      </w:pPr>
      <w:rPr>
        <w:rFonts w:hint="default"/>
      </w:rPr>
    </w:lvl>
    <w:lvl w:ilvl="7" w:tplc="41826FC2">
      <w:numFmt w:val="bullet"/>
      <w:lvlText w:val="•"/>
      <w:lvlJc w:val="left"/>
      <w:pPr>
        <w:ind w:left="7333" w:hanging="565"/>
      </w:pPr>
      <w:rPr>
        <w:rFonts w:hint="default"/>
      </w:rPr>
    </w:lvl>
    <w:lvl w:ilvl="8" w:tplc="CA62C65A">
      <w:numFmt w:val="bullet"/>
      <w:lvlText w:val="•"/>
      <w:lvlJc w:val="left"/>
      <w:pPr>
        <w:ind w:left="8283" w:hanging="565"/>
      </w:pPr>
      <w:rPr>
        <w:rFonts w:hint="default"/>
      </w:rPr>
    </w:lvl>
  </w:abstractNum>
  <w:abstractNum w:abstractNumId="6" w15:restartNumberingAfterBreak="0">
    <w:nsid w:val="14D4407D"/>
    <w:multiLevelType w:val="hybridMultilevel"/>
    <w:tmpl w:val="80FCB38E"/>
    <w:lvl w:ilvl="0" w:tplc="4B8EE840">
      <w:start w:val="502"/>
      <w:numFmt w:val="decimal"/>
      <w:lvlText w:val="%1"/>
      <w:lvlJc w:val="left"/>
      <w:pPr>
        <w:ind w:left="660" w:hanging="546"/>
        <w:jc w:val="left"/>
      </w:pPr>
      <w:rPr>
        <w:rFonts w:ascii="Arial" w:eastAsia="Arial" w:hAnsi="Arial" w:cs="Arial" w:hint="default"/>
        <w:b/>
        <w:bCs/>
        <w:color w:val="231F20"/>
        <w:spacing w:val="-2"/>
        <w:w w:val="100"/>
        <w:sz w:val="28"/>
        <w:szCs w:val="28"/>
        <w:u w:val="thick" w:color="060505"/>
      </w:rPr>
    </w:lvl>
    <w:lvl w:ilvl="1" w:tplc="77D8127E">
      <w:start w:val="1"/>
      <w:numFmt w:val="decimalZero"/>
      <w:lvlText w:val="%1.%2"/>
      <w:lvlJc w:val="left"/>
      <w:pPr>
        <w:ind w:left="917" w:hanging="803"/>
        <w:jc w:val="left"/>
      </w:pPr>
      <w:rPr>
        <w:rFonts w:ascii="Arial" w:eastAsia="Arial" w:hAnsi="Arial" w:cs="Arial" w:hint="default"/>
        <w:b/>
        <w:bCs/>
        <w:color w:val="231F20"/>
        <w:spacing w:val="-2"/>
        <w:w w:val="100"/>
        <w:sz w:val="24"/>
        <w:szCs w:val="24"/>
      </w:rPr>
    </w:lvl>
    <w:lvl w:ilvl="2" w:tplc="B3E047D6">
      <w:start w:val="1"/>
      <w:numFmt w:val="decimalZero"/>
      <w:lvlText w:val="%1.%2.%3"/>
      <w:lvlJc w:val="left"/>
      <w:pPr>
        <w:ind w:left="1059" w:hanging="945"/>
        <w:jc w:val="left"/>
      </w:pPr>
      <w:rPr>
        <w:rFonts w:hint="default"/>
        <w:b/>
        <w:bCs/>
        <w:w w:val="99"/>
      </w:rPr>
    </w:lvl>
    <w:lvl w:ilvl="3" w:tplc="64825EAA">
      <w:start w:val="1"/>
      <w:numFmt w:val="decimalZero"/>
      <w:lvlText w:val="%4)"/>
      <w:lvlJc w:val="left"/>
      <w:pPr>
        <w:ind w:left="755" w:hanging="945"/>
        <w:jc w:val="left"/>
      </w:pPr>
      <w:rPr>
        <w:rFonts w:ascii="Arial" w:eastAsia="Arial" w:hAnsi="Arial" w:cs="Arial" w:hint="default"/>
        <w:color w:val="231F20"/>
        <w:spacing w:val="-1"/>
        <w:w w:val="99"/>
        <w:sz w:val="20"/>
        <w:szCs w:val="20"/>
      </w:rPr>
    </w:lvl>
    <w:lvl w:ilvl="4" w:tplc="F47868D0">
      <w:numFmt w:val="bullet"/>
      <w:lvlText w:val="•"/>
      <w:lvlJc w:val="left"/>
      <w:pPr>
        <w:ind w:left="1060" w:hanging="945"/>
      </w:pPr>
      <w:rPr>
        <w:rFonts w:hint="default"/>
      </w:rPr>
    </w:lvl>
    <w:lvl w:ilvl="5" w:tplc="87ECDA48">
      <w:numFmt w:val="bullet"/>
      <w:lvlText w:val="•"/>
      <w:lvlJc w:val="left"/>
      <w:pPr>
        <w:ind w:left="1260" w:hanging="945"/>
      </w:pPr>
      <w:rPr>
        <w:rFonts w:hint="default"/>
      </w:rPr>
    </w:lvl>
    <w:lvl w:ilvl="6" w:tplc="89DE9966">
      <w:numFmt w:val="bullet"/>
      <w:lvlText w:val="•"/>
      <w:lvlJc w:val="left"/>
      <w:pPr>
        <w:ind w:left="3044" w:hanging="945"/>
      </w:pPr>
      <w:rPr>
        <w:rFonts w:hint="default"/>
      </w:rPr>
    </w:lvl>
    <w:lvl w:ilvl="7" w:tplc="638C8A34">
      <w:numFmt w:val="bullet"/>
      <w:lvlText w:val="•"/>
      <w:lvlJc w:val="left"/>
      <w:pPr>
        <w:ind w:left="4829" w:hanging="945"/>
      </w:pPr>
      <w:rPr>
        <w:rFonts w:hint="default"/>
      </w:rPr>
    </w:lvl>
    <w:lvl w:ilvl="8" w:tplc="59B869F0">
      <w:numFmt w:val="bullet"/>
      <w:lvlText w:val="•"/>
      <w:lvlJc w:val="left"/>
      <w:pPr>
        <w:ind w:left="6614" w:hanging="945"/>
      </w:pPr>
      <w:rPr>
        <w:rFonts w:hint="default"/>
      </w:rPr>
    </w:lvl>
  </w:abstractNum>
  <w:abstractNum w:abstractNumId="7" w15:restartNumberingAfterBreak="0">
    <w:nsid w:val="17FF4BD1"/>
    <w:multiLevelType w:val="hybridMultilevel"/>
    <w:tmpl w:val="9CF84416"/>
    <w:lvl w:ilvl="0" w:tplc="17A454CA">
      <w:start w:val="1"/>
      <w:numFmt w:val="decimalZero"/>
      <w:lvlText w:val="%1)"/>
      <w:lvlJc w:val="left"/>
      <w:pPr>
        <w:ind w:left="672" w:hanging="560"/>
        <w:jc w:val="left"/>
      </w:pPr>
      <w:rPr>
        <w:rFonts w:ascii="Arial" w:eastAsia="Arial" w:hAnsi="Arial" w:cs="Arial" w:hint="default"/>
        <w:color w:val="060505"/>
        <w:spacing w:val="-1"/>
        <w:w w:val="99"/>
        <w:sz w:val="20"/>
        <w:szCs w:val="20"/>
      </w:rPr>
    </w:lvl>
    <w:lvl w:ilvl="1" w:tplc="41C46770">
      <w:start w:val="1"/>
      <w:numFmt w:val="lowerLetter"/>
      <w:lvlText w:val="%2)"/>
      <w:lvlJc w:val="left"/>
      <w:pPr>
        <w:ind w:left="957" w:hanging="277"/>
        <w:jc w:val="left"/>
      </w:pPr>
      <w:rPr>
        <w:rFonts w:ascii="Arial" w:eastAsia="Arial" w:hAnsi="Arial" w:cs="Arial" w:hint="default"/>
        <w:color w:val="060505"/>
        <w:spacing w:val="-1"/>
        <w:w w:val="99"/>
        <w:sz w:val="20"/>
        <w:szCs w:val="20"/>
      </w:rPr>
    </w:lvl>
    <w:lvl w:ilvl="2" w:tplc="B288B338">
      <w:numFmt w:val="bullet"/>
      <w:lvlText w:val="•"/>
      <w:lvlJc w:val="left"/>
      <w:pPr>
        <w:ind w:left="1984" w:hanging="277"/>
      </w:pPr>
      <w:rPr>
        <w:rFonts w:hint="default"/>
      </w:rPr>
    </w:lvl>
    <w:lvl w:ilvl="3" w:tplc="E95AE846">
      <w:numFmt w:val="bullet"/>
      <w:lvlText w:val="•"/>
      <w:lvlJc w:val="left"/>
      <w:pPr>
        <w:ind w:left="3009" w:hanging="277"/>
      </w:pPr>
      <w:rPr>
        <w:rFonts w:hint="default"/>
      </w:rPr>
    </w:lvl>
    <w:lvl w:ilvl="4" w:tplc="7C2AF7D6">
      <w:numFmt w:val="bullet"/>
      <w:lvlText w:val="•"/>
      <w:lvlJc w:val="left"/>
      <w:pPr>
        <w:ind w:left="4034" w:hanging="277"/>
      </w:pPr>
      <w:rPr>
        <w:rFonts w:hint="default"/>
      </w:rPr>
    </w:lvl>
    <w:lvl w:ilvl="5" w:tplc="85A44732">
      <w:numFmt w:val="bullet"/>
      <w:lvlText w:val="•"/>
      <w:lvlJc w:val="left"/>
      <w:pPr>
        <w:ind w:left="5059" w:hanging="277"/>
      </w:pPr>
      <w:rPr>
        <w:rFonts w:hint="default"/>
      </w:rPr>
    </w:lvl>
    <w:lvl w:ilvl="6" w:tplc="D572F59C">
      <w:numFmt w:val="bullet"/>
      <w:lvlText w:val="•"/>
      <w:lvlJc w:val="left"/>
      <w:pPr>
        <w:ind w:left="6084" w:hanging="277"/>
      </w:pPr>
      <w:rPr>
        <w:rFonts w:hint="default"/>
      </w:rPr>
    </w:lvl>
    <w:lvl w:ilvl="7" w:tplc="EF2A9FE6">
      <w:numFmt w:val="bullet"/>
      <w:lvlText w:val="•"/>
      <w:lvlJc w:val="left"/>
      <w:pPr>
        <w:ind w:left="7109" w:hanging="277"/>
      </w:pPr>
      <w:rPr>
        <w:rFonts w:hint="default"/>
      </w:rPr>
    </w:lvl>
    <w:lvl w:ilvl="8" w:tplc="D4C2A998">
      <w:numFmt w:val="bullet"/>
      <w:lvlText w:val="•"/>
      <w:lvlJc w:val="left"/>
      <w:pPr>
        <w:ind w:left="8134" w:hanging="277"/>
      </w:pPr>
      <w:rPr>
        <w:rFonts w:hint="default"/>
      </w:rPr>
    </w:lvl>
  </w:abstractNum>
  <w:abstractNum w:abstractNumId="8" w15:restartNumberingAfterBreak="0">
    <w:nsid w:val="18052174"/>
    <w:multiLevelType w:val="hybridMultilevel"/>
    <w:tmpl w:val="21228430"/>
    <w:lvl w:ilvl="0" w:tplc="B79E9698">
      <w:start w:val="502"/>
      <w:numFmt w:val="decimal"/>
      <w:lvlText w:val="%1"/>
      <w:lvlJc w:val="left"/>
      <w:pPr>
        <w:ind w:left="1059" w:hanging="946"/>
        <w:jc w:val="left"/>
      </w:pPr>
      <w:rPr>
        <w:rFonts w:hint="default"/>
      </w:rPr>
    </w:lvl>
    <w:lvl w:ilvl="1" w:tplc="C1D48202">
      <w:start w:val="2"/>
      <w:numFmt w:val="decimalZero"/>
      <w:lvlText w:val="%1.%2"/>
      <w:lvlJc w:val="left"/>
      <w:pPr>
        <w:ind w:left="1059" w:hanging="946"/>
        <w:jc w:val="left"/>
      </w:pPr>
      <w:rPr>
        <w:rFonts w:hint="default"/>
      </w:rPr>
    </w:lvl>
    <w:lvl w:ilvl="2" w:tplc="F634F32A">
      <w:start w:val="5"/>
      <w:numFmt w:val="decimalZero"/>
      <w:lvlText w:val="%1.%2.%3"/>
      <w:lvlJc w:val="left"/>
      <w:pPr>
        <w:ind w:left="1059" w:hanging="946"/>
        <w:jc w:val="left"/>
      </w:pPr>
      <w:rPr>
        <w:rFonts w:ascii="Arial" w:eastAsia="Arial" w:hAnsi="Arial" w:cs="Arial" w:hint="default"/>
        <w:b/>
        <w:bCs/>
        <w:color w:val="231F20"/>
        <w:spacing w:val="-1"/>
        <w:w w:val="99"/>
        <w:sz w:val="20"/>
        <w:szCs w:val="20"/>
      </w:rPr>
    </w:lvl>
    <w:lvl w:ilvl="3" w:tplc="5D9208C0">
      <w:numFmt w:val="bullet"/>
      <w:lvlText w:val="•"/>
      <w:lvlJc w:val="left"/>
      <w:pPr>
        <w:ind w:left="3797" w:hanging="946"/>
      </w:pPr>
      <w:rPr>
        <w:rFonts w:hint="default"/>
      </w:rPr>
    </w:lvl>
    <w:lvl w:ilvl="4" w:tplc="2A0C829A">
      <w:numFmt w:val="bullet"/>
      <w:lvlText w:val="•"/>
      <w:lvlJc w:val="left"/>
      <w:pPr>
        <w:ind w:left="4709" w:hanging="946"/>
      </w:pPr>
      <w:rPr>
        <w:rFonts w:hint="default"/>
      </w:rPr>
    </w:lvl>
    <w:lvl w:ilvl="5" w:tplc="E5A0B5B0">
      <w:numFmt w:val="bullet"/>
      <w:lvlText w:val="•"/>
      <w:lvlJc w:val="left"/>
      <w:pPr>
        <w:ind w:left="5622" w:hanging="946"/>
      </w:pPr>
      <w:rPr>
        <w:rFonts w:hint="default"/>
      </w:rPr>
    </w:lvl>
    <w:lvl w:ilvl="6" w:tplc="9C90DB32">
      <w:numFmt w:val="bullet"/>
      <w:lvlText w:val="•"/>
      <w:lvlJc w:val="left"/>
      <w:pPr>
        <w:ind w:left="6534" w:hanging="946"/>
      </w:pPr>
      <w:rPr>
        <w:rFonts w:hint="default"/>
      </w:rPr>
    </w:lvl>
    <w:lvl w:ilvl="7" w:tplc="A058EA22">
      <w:numFmt w:val="bullet"/>
      <w:lvlText w:val="•"/>
      <w:lvlJc w:val="left"/>
      <w:pPr>
        <w:ind w:left="7447" w:hanging="946"/>
      </w:pPr>
      <w:rPr>
        <w:rFonts w:hint="default"/>
      </w:rPr>
    </w:lvl>
    <w:lvl w:ilvl="8" w:tplc="A524D1F6">
      <w:numFmt w:val="bullet"/>
      <w:lvlText w:val="•"/>
      <w:lvlJc w:val="left"/>
      <w:pPr>
        <w:ind w:left="8359" w:hanging="946"/>
      </w:pPr>
      <w:rPr>
        <w:rFonts w:hint="default"/>
      </w:rPr>
    </w:lvl>
  </w:abstractNum>
  <w:abstractNum w:abstractNumId="9" w15:restartNumberingAfterBreak="0">
    <w:nsid w:val="1CF04F0D"/>
    <w:multiLevelType w:val="hybridMultilevel"/>
    <w:tmpl w:val="BDAC01C2"/>
    <w:lvl w:ilvl="0" w:tplc="E96EB79E">
      <w:start w:val="1"/>
      <w:numFmt w:val="decimalZero"/>
      <w:lvlText w:val="%1)"/>
      <w:lvlJc w:val="left"/>
      <w:pPr>
        <w:ind w:left="676" w:hanging="565"/>
        <w:jc w:val="left"/>
      </w:pPr>
      <w:rPr>
        <w:rFonts w:hint="default"/>
        <w:spacing w:val="-1"/>
        <w:w w:val="99"/>
      </w:rPr>
    </w:lvl>
    <w:lvl w:ilvl="1" w:tplc="CFA6C2B4">
      <w:numFmt w:val="bullet"/>
      <w:lvlText w:val="•"/>
      <w:lvlJc w:val="left"/>
      <w:pPr>
        <w:ind w:left="1630" w:hanging="565"/>
      </w:pPr>
      <w:rPr>
        <w:rFonts w:hint="default"/>
      </w:rPr>
    </w:lvl>
    <w:lvl w:ilvl="2" w:tplc="1FF0BE8A">
      <w:numFmt w:val="bullet"/>
      <w:lvlText w:val="•"/>
      <w:lvlJc w:val="left"/>
      <w:pPr>
        <w:ind w:left="2580" w:hanging="565"/>
      </w:pPr>
      <w:rPr>
        <w:rFonts w:hint="default"/>
      </w:rPr>
    </w:lvl>
    <w:lvl w:ilvl="3" w:tplc="39D4F37C">
      <w:numFmt w:val="bullet"/>
      <w:lvlText w:val="•"/>
      <w:lvlJc w:val="left"/>
      <w:pPr>
        <w:ind w:left="3531" w:hanging="565"/>
      </w:pPr>
      <w:rPr>
        <w:rFonts w:hint="default"/>
      </w:rPr>
    </w:lvl>
    <w:lvl w:ilvl="4" w:tplc="7E16ABFA">
      <w:numFmt w:val="bullet"/>
      <w:lvlText w:val="•"/>
      <w:lvlJc w:val="left"/>
      <w:pPr>
        <w:ind w:left="4481" w:hanging="565"/>
      </w:pPr>
      <w:rPr>
        <w:rFonts w:hint="default"/>
      </w:rPr>
    </w:lvl>
    <w:lvl w:ilvl="5" w:tplc="4022E68E">
      <w:numFmt w:val="bullet"/>
      <w:lvlText w:val="•"/>
      <w:lvlJc w:val="left"/>
      <w:pPr>
        <w:ind w:left="5432" w:hanging="565"/>
      </w:pPr>
      <w:rPr>
        <w:rFonts w:hint="default"/>
      </w:rPr>
    </w:lvl>
    <w:lvl w:ilvl="6" w:tplc="5E344A14">
      <w:numFmt w:val="bullet"/>
      <w:lvlText w:val="•"/>
      <w:lvlJc w:val="left"/>
      <w:pPr>
        <w:ind w:left="6382" w:hanging="565"/>
      </w:pPr>
      <w:rPr>
        <w:rFonts w:hint="default"/>
      </w:rPr>
    </w:lvl>
    <w:lvl w:ilvl="7" w:tplc="76306E90">
      <w:numFmt w:val="bullet"/>
      <w:lvlText w:val="•"/>
      <w:lvlJc w:val="left"/>
      <w:pPr>
        <w:ind w:left="7333" w:hanging="565"/>
      </w:pPr>
      <w:rPr>
        <w:rFonts w:hint="default"/>
      </w:rPr>
    </w:lvl>
    <w:lvl w:ilvl="8" w:tplc="2C9224AA">
      <w:numFmt w:val="bullet"/>
      <w:lvlText w:val="•"/>
      <w:lvlJc w:val="left"/>
      <w:pPr>
        <w:ind w:left="8283" w:hanging="565"/>
      </w:pPr>
      <w:rPr>
        <w:rFonts w:hint="default"/>
      </w:rPr>
    </w:lvl>
  </w:abstractNum>
  <w:abstractNum w:abstractNumId="10" w15:restartNumberingAfterBreak="0">
    <w:nsid w:val="262358A1"/>
    <w:multiLevelType w:val="hybridMultilevel"/>
    <w:tmpl w:val="E78A554C"/>
    <w:lvl w:ilvl="0" w:tplc="E604EBC0">
      <w:start w:val="1"/>
      <w:numFmt w:val="decimalZero"/>
      <w:lvlText w:val="%1)"/>
      <w:lvlJc w:val="left"/>
      <w:pPr>
        <w:ind w:left="696" w:hanging="565"/>
        <w:jc w:val="left"/>
      </w:pPr>
      <w:rPr>
        <w:rFonts w:ascii="Arial" w:eastAsia="Arial" w:hAnsi="Arial" w:cs="Arial" w:hint="default"/>
        <w:color w:val="060505"/>
        <w:spacing w:val="-1"/>
        <w:w w:val="99"/>
        <w:sz w:val="20"/>
        <w:szCs w:val="20"/>
      </w:rPr>
    </w:lvl>
    <w:lvl w:ilvl="1" w:tplc="A69C238A">
      <w:numFmt w:val="bullet"/>
      <w:lvlText w:val="•"/>
      <w:lvlJc w:val="left"/>
      <w:pPr>
        <w:ind w:left="1648" w:hanging="565"/>
      </w:pPr>
      <w:rPr>
        <w:rFonts w:hint="default"/>
      </w:rPr>
    </w:lvl>
    <w:lvl w:ilvl="2" w:tplc="BFA47186">
      <w:numFmt w:val="bullet"/>
      <w:lvlText w:val="•"/>
      <w:lvlJc w:val="left"/>
      <w:pPr>
        <w:ind w:left="2596" w:hanging="565"/>
      </w:pPr>
      <w:rPr>
        <w:rFonts w:hint="default"/>
      </w:rPr>
    </w:lvl>
    <w:lvl w:ilvl="3" w:tplc="BB94BE0A">
      <w:numFmt w:val="bullet"/>
      <w:lvlText w:val="•"/>
      <w:lvlJc w:val="left"/>
      <w:pPr>
        <w:ind w:left="3545" w:hanging="565"/>
      </w:pPr>
      <w:rPr>
        <w:rFonts w:hint="default"/>
      </w:rPr>
    </w:lvl>
    <w:lvl w:ilvl="4" w:tplc="2BF27012">
      <w:numFmt w:val="bullet"/>
      <w:lvlText w:val="•"/>
      <w:lvlJc w:val="left"/>
      <w:pPr>
        <w:ind w:left="4493" w:hanging="565"/>
      </w:pPr>
      <w:rPr>
        <w:rFonts w:hint="default"/>
      </w:rPr>
    </w:lvl>
    <w:lvl w:ilvl="5" w:tplc="E9DC2144">
      <w:numFmt w:val="bullet"/>
      <w:lvlText w:val="•"/>
      <w:lvlJc w:val="left"/>
      <w:pPr>
        <w:ind w:left="5442" w:hanging="565"/>
      </w:pPr>
      <w:rPr>
        <w:rFonts w:hint="default"/>
      </w:rPr>
    </w:lvl>
    <w:lvl w:ilvl="6" w:tplc="B2DAC434">
      <w:numFmt w:val="bullet"/>
      <w:lvlText w:val="•"/>
      <w:lvlJc w:val="left"/>
      <w:pPr>
        <w:ind w:left="6390" w:hanging="565"/>
      </w:pPr>
      <w:rPr>
        <w:rFonts w:hint="default"/>
      </w:rPr>
    </w:lvl>
    <w:lvl w:ilvl="7" w:tplc="7ECCC232">
      <w:numFmt w:val="bullet"/>
      <w:lvlText w:val="•"/>
      <w:lvlJc w:val="left"/>
      <w:pPr>
        <w:ind w:left="7339" w:hanging="565"/>
      </w:pPr>
      <w:rPr>
        <w:rFonts w:hint="default"/>
      </w:rPr>
    </w:lvl>
    <w:lvl w:ilvl="8" w:tplc="78583B54">
      <w:numFmt w:val="bullet"/>
      <w:lvlText w:val="•"/>
      <w:lvlJc w:val="left"/>
      <w:pPr>
        <w:ind w:left="8287" w:hanging="565"/>
      </w:pPr>
      <w:rPr>
        <w:rFonts w:hint="default"/>
      </w:rPr>
    </w:lvl>
  </w:abstractNum>
  <w:abstractNum w:abstractNumId="11" w15:restartNumberingAfterBreak="0">
    <w:nsid w:val="29E57D8E"/>
    <w:multiLevelType w:val="hybridMultilevel"/>
    <w:tmpl w:val="F9EC81E0"/>
    <w:lvl w:ilvl="0" w:tplc="F118E0DC">
      <w:start w:val="1"/>
      <w:numFmt w:val="decimalZero"/>
      <w:lvlText w:val="%1)"/>
      <w:lvlJc w:val="left"/>
      <w:pPr>
        <w:ind w:left="672" w:hanging="561"/>
        <w:jc w:val="left"/>
      </w:pPr>
      <w:rPr>
        <w:rFonts w:ascii="Arial" w:eastAsia="Arial" w:hAnsi="Arial" w:cs="Arial" w:hint="default"/>
        <w:color w:val="231F20"/>
        <w:spacing w:val="-1"/>
        <w:w w:val="99"/>
        <w:sz w:val="20"/>
        <w:szCs w:val="20"/>
      </w:rPr>
    </w:lvl>
    <w:lvl w:ilvl="1" w:tplc="E1A650A2">
      <w:numFmt w:val="bullet"/>
      <w:lvlText w:val="•"/>
      <w:lvlJc w:val="left"/>
      <w:pPr>
        <w:ind w:left="1630" w:hanging="561"/>
      </w:pPr>
      <w:rPr>
        <w:rFonts w:hint="default"/>
      </w:rPr>
    </w:lvl>
    <w:lvl w:ilvl="2" w:tplc="C5E43364">
      <w:numFmt w:val="bullet"/>
      <w:lvlText w:val="•"/>
      <w:lvlJc w:val="left"/>
      <w:pPr>
        <w:ind w:left="2580" w:hanging="561"/>
      </w:pPr>
      <w:rPr>
        <w:rFonts w:hint="default"/>
      </w:rPr>
    </w:lvl>
    <w:lvl w:ilvl="3" w:tplc="0CC65112">
      <w:numFmt w:val="bullet"/>
      <w:lvlText w:val="•"/>
      <w:lvlJc w:val="left"/>
      <w:pPr>
        <w:ind w:left="3531" w:hanging="561"/>
      </w:pPr>
      <w:rPr>
        <w:rFonts w:hint="default"/>
      </w:rPr>
    </w:lvl>
    <w:lvl w:ilvl="4" w:tplc="A39E65EA">
      <w:numFmt w:val="bullet"/>
      <w:lvlText w:val="•"/>
      <w:lvlJc w:val="left"/>
      <w:pPr>
        <w:ind w:left="4481" w:hanging="561"/>
      </w:pPr>
      <w:rPr>
        <w:rFonts w:hint="default"/>
      </w:rPr>
    </w:lvl>
    <w:lvl w:ilvl="5" w:tplc="588C520C">
      <w:numFmt w:val="bullet"/>
      <w:lvlText w:val="•"/>
      <w:lvlJc w:val="left"/>
      <w:pPr>
        <w:ind w:left="5432" w:hanging="561"/>
      </w:pPr>
      <w:rPr>
        <w:rFonts w:hint="default"/>
      </w:rPr>
    </w:lvl>
    <w:lvl w:ilvl="6" w:tplc="2C8AF88E">
      <w:numFmt w:val="bullet"/>
      <w:lvlText w:val="•"/>
      <w:lvlJc w:val="left"/>
      <w:pPr>
        <w:ind w:left="6382" w:hanging="561"/>
      </w:pPr>
      <w:rPr>
        <w:rFonts w:hint="default"/>
      </w:rPr>
    </w:lvl>
    <w:lvl w:ilvl="7" w:tplc="1DE2A8C2">
      <w:numFmt w:val="bullet"/>
      <w:lvlText w:val="•"/>
      <w:lvlJc w:val="left"/>
      <w:pPr>
        <w:ind w:left="7333" w:hanging="561"/>
      </w:pPr>
      <w:rPr>
        <w:rFonts w:hint="default"/>
      </w:rPr>
    </w:lvl>
    <w:lvl w:ilvl="8" w:tplc="900207AC">
      <w:numFmt w:val="bullet"/>
      <w:lvlText w:val="•"/>
      <w:lvlJc w:val="left"/>
      <w:pPr>
        <w:ind w:left="8283" w:hanging="561"/>
      </w:pPr>
      <w:rPr>
        <w:rFonts w:hint="default"/>
      </w:rPr>
    </w:lvl>
  </w:abstractNum>
  <w:abstractNum w:abstractNumId="12" w15:restartNumberingAfterBreak="0">
    <w:nsid w:val="29F1454F"/>
    <w:multiLevelType w:val="hybridMultilevel"/>
    <w:tmpl w:val="757EBD66"/>
    <w:lvl w:ilvl="0" w:tplc="0986C8B2">
      <w:start w:val="10"/>
      <w:numFmt w:val="decimal"/>
      <w:lvlText w:val="%1)"/>
      <w:lvlJc w:val="left"/>
      <w:pPr>
        <w:ind w:left="696" w:hanging="565"/>
        <w:jc w:val="left"/>
      </w:pPr>
      <w:rPr>
        <w:rFonts w:ascii="Arial" w:eastAsia="Arial" w:hAnsi="Arial" w:cs="Arial" w:hint="default"/>
        <w:color w:val="231F20"/>
        <w:spacing w:val="-1"/>
        <w:w w:val="99"/>
        <w:sz w:val="20"/>
        <w:szCs w:val="20"/>
      </w:rPr>
    </w:lvl>
    <w:lvl w:ilvl="1" w:tplc="EF923480">
      <w:numFmt w:val="bullet"/>
      <w:lvlText w:val="•"/>
      <w:lvlJc w:val="left"/>
      <w:pPr>
        <w:ind w:left="1648" w:hanging="565"/>
      </w:pPr>
      <w:rPr>
        <w:rFonts w:hint="default"/>
      </w:rPr>
    </w:lvl>
    <w:lvl w:ilvl="2" w:tplc="729AF8B0">
      <w:numFmt w:val="bullet"/>
      <w:lvlText w:val="•"/>
      <w:lvlJc w:val="left"/>
      <w:pPr>
        <w:ind w:left="2596" w:hanging="565"/>
      </w:pPr>
      <w:rPr>
        <w:rFonts w:hint="default"/>
      </w:rPr>
    </w:lvl>
    <w:lvl w:ilvl="3" w:tplc="3D544F58">
      <w:numFmt w:val="bullet"/>
      <w:lvlText w:val="•"/>
      <w:lvlJc w:val="left"/>
      <w:pPr>
        <w:ind w:left="3545" w:hanging="565"/>
      </w:pPr>
      <w:rPr>
        <w:rFonts w:hint="default"/>
      </w:rPr>
    </w:lvl>
    <w:lvl w:ilvl="4" w:tplc="4838E87E">
      <w:numFmt w:val="bullet"/>
      <w:lvlText w:val="•"/>
      <w:lvlJc w:val="left"/>
      <w:pPr>
        <w:ind w:left="4493" w:hanging="565"/>
      </w:pPr>
      <w:rPr>
        <w:rFonts w:hint="default"/>
      </w:rPr>
    </w:lvl>
    <w:lvl w:ilvl="5" w:tplc="AC9A15CE">
      <w:numFmt w:val="bullet"/>
      <w:lvlText w:val="•"/>
      <w:lvlJc w:val="left"/>
      <w:pPr>
        <w:ind w:left="5442" w:hanging="565"/>
      </w:pPr>
      <w:rPr>
        <w:rFonts w:hint="default"/>
      </w:rPr>
    </w:lvl>
    <w:lvl w:ilvl="6" w:tplc="C4CA034C">
      <w:numFmt w:val="bullet"/>
      <w:lvlText w:val="•"/>
      <w:lvlJc w:val="left"/>
      <w:pPr>
        <w:ind w:left="6390" w:hanging="565"/>
      </w:pPr>
      <w:rPr>
        <w:rFonts w:hint="default"/>
      </w:rPr>
    </w:lvl>
    <w:lvl w:ilvl="7" w:tplc="E91EAFA0">
      <w:numFmt w:val="bullet"/>
      <w:lvlText w:val="•"/>
      <w:lvlJc w:val="left"/>
      <w:pPr>
        <w:ind w:left="7339" w:hanging="565"/>
      </w:pPr>
      <w:rPr>
        <w:rFonts w:hint="default"/>
      </w:rPr>
    </w:lvl>
    <w:lvl w:ilvl="8" w:tplc="066472BC">
      <w:numFmt w:val="bullet"/>
      <w:lvlText w:val="•"/>
      <w:lvlJc w:val="left"/>
      <w:pPr>
        <w:ind w:left="8287" w:hanging="565"/>
      </w:pPr>
      <w:rPr>
        <w:rFonts w:hint="default"/>
      </w:rPr>
    </w:lvl>
  </w:abstractNum>
  <w:abstractNum w:abstractNumId="13" w15:restartNumberingAfterBreak="0">
    <w:nsid w:val="315C441F"/>
    <w:multiLevelType w:val="hybridMultilevel"/>
    <w:tmpl w:val="3AC2933C"/>
    <w:lvl w:ilvl="0" w:tplc="3BEE778E">
      <w:start w:val="1"/>
      <w:numFmt w:val="decimalZero"/>
      <w:lvlText w:val="%1)"/>
      <w:lvlJc w:val="left"/>
      <w:pPr>
        <w:ind w:left="676" w:hanging="565"/>
        <w:jc w:val="left"/>
      </w:pPr>
      <w:rPr>
        <w:rFonts w:hint="default"/>
        <w:spacing w:val="-1"/>
        <w:w w:val="99"/>
      </w:rPr>
    </w:lvl>
    <w:lvl w:ilvl="1" w:tplc="E1AC1EEA">
      <w:numFmt w:val="bullet"/>
      <w:lvlText w:val="•"/>
      <w:lvlJc w:val="left"/>
      <w:pPr>
        <w:ind w:left="1630" w:hanging="565"/>
      </w:pPr>
      <w:rPr>
        <w:rFonts w:hint="default"/>
      </w:rPr>
    </w:lvl>
    <w:lvl w:ilvl="2" w:tplc="4ACCD354">
      <w:numFmt w:val="bullet"/>
      <w:lvlText w:val="•"/>
      <w:lvlJc w:val="left"/>
      <w:pPr>
        <w:ind w:left="2580" w:hanging="565"/>
      </w:pPr>
      <w:rPr>
        <w:rFonts w:hint="default"/>
      </w:rPr>
    </w:lvl>
    <w:lvl w:ilvl="3" w:tplc="CC44FC08">
      <w:numFmt w:val="bullet"/>
      <w:lvlText w:val="•"/>
      <w:lvlJc w:val="left"/>
      <w:pPr>
        <w:ind w:left="3531" w:hanging="565"/>
      </w:pPr>
      <w:rPr>
        <w:rFonts w:hint="default"/>
      </w:rPr>
    </w:lvl>
    <w:lvl w:ilvl="4" w:tplc="430483A8">
      <w:numFmt w:val="bullet"/>
      <w:lvlText w:val="•"/>
      <w:lvlJc w:val="left"/>
      <w:pPr>
        <w:ind w:left="4481" w:hanging="565"/>
      </w:pPr>
      <w:rPr>
        <w:rFonts w:hint="default"/>
      </w:rPr>
    </w:lvl>
    <w:lvl w:ilvl="5" w:tplc="569C28E0">
      <w:numFmt w:val="bullet"/>
      <w:lvlText w:val="•"/>
      <w:lvlJc w:val="left"/>
      <w:pPr>
        <w:ind w:left="5432" w:hanging="565"/>
      </w:pPr>
      <w:rPr>
        <w:rFonts w:hint="default"/>
      </w:rPr>
    </w:lvl>
    <w:lvl w:ilvl="6" w:tplc="9B5E1364">
      <w:numFmt w:val="bullet"/>
      <w:lvlText w:val="•"/>
      <w:lvlJc w:val="left"/>
      <w:pPr>
        <w:ind w:left="6382" w:hanging="565"/>
      </w:pPr>
      <w:rPr>
        <w:rFonts w:hint="default"/>
      </w:rPr>
    </w:lvl>
    <w:lvl w:ilvl="7" w:tplc="2A0EC1BC">
      <w:numFmt w:val="bullet"/>
      <w:lvlText w:val="•"/>
      <w:lvlJc w:val="left"/>
      <w:pPr>
        <w:ind w:left="7333" w:hanging="565"/>
      </w:pPr>
      <w:rPr>
        <w:rFonts w:hint="default"/>
      </w:rPr>
    </w:lvl>
    <w:lvl w:ilvl="8" w:tplc="CA6634D6">
      <w:numFmt w:val="bullet"/>
      <w:lvlText w:val="•"/>
      <w:lvlJc w:val="left"/>
      <w:pPr>
        <w:ind w:left="8283" w:hanging="565"/>
      </w:pPr>
      <w:rPr>
        <w:rFonts w:hint="default"/>
      </w:rPr>
    </w:lvl>
  </w:abstractNum>
  <w:abstractNum w:abstractNumId="14" w15:restartNumberingAfterBreak="0">
    <w:nsid w:val="31752349"/>
    <w:multiLevelType w:val="hybridMultilevel"/>
    <w:tmpl w:val="D0FE1BD4"/>
    <w:lvl w:ilvl="0" w:tplc="84728D2A">
      <w:start w:val="1"/>
      <w:numFmt w:val="decimalZero"/>
      <w:lvlText w:val="%1)"/>
      <w:lvlJc w:val="left"/>
      <w:pPr>
        <w:ind w:left="676" w:hanging="541"/>
        <w:jc w:val="left"/>
      </w:pPr>
      <w:rPr>
        <w:rFonts w:ascii="Arial" w:eastAsia="Arial" w:hAnsi="Arial" w:cs="Arial" w:hint="default"/>
        <w:color w:val="060505"/>
        <w:spacing w:val="-1"/>
        <w:w w:val="99"/>
        <w:sz w:val="20"/>
        <w:szCs w:val="20"/>
      </w:rPr>
    </w:lvl>
    <w:lvl w:ilvl="1" w:tplc="FB848B62">
      <w:numFmt w:val="bullet"/>
      <w:lvlText w:val="•"/>
      <w:lvlJc w:val="left"/>
      <w:pPr>
        <w:ind w:left="1630" w:hanging="541"/>
      </w:pPr>
      <w:rPr>
        <w:rFonts w:hint="default"/>
      </w:rPr>
    </w:lvl>
    <w:lvl w:ilvl="2" w:tplc="B664CBCA">
      <w:numFmt w:val="bullet"/>
      <w:lvlText w:val="•"/>
      <w:lvlJc w:val="left"/>
      <w:pPr>
        <w:ind w:left="2580" w:hanging="541"/>
      </w:pPr>
      <w:rPr>
        <w:rFonts w:hint="default"/>
      </w:rPr>
    </w:lvl>
    <w:lvl w:ilvl="3" w:tplc="7A360662">
      <w:numFmt w:val="bullet"/>
      <w:lvlText w:val="•"/>
      <w:lvlJc w:val="left"/>
      <w:pPr>
        <w:ind w:left="3531" w:hanging="541"/>
      </w:pPr>
      <w:rPr>
        <w:rFonts w:hint="default"/>
      </w:rPr>
    </w:lvl>
    <w:lvl w:ilvl="4" w:tplc="1C1CBA30">
      <w:numFmt w:val="bullet"/>
      <w:lvlText w:val="•"/>
      <w:lvlJc w:val="left"/>
      <w:pPr>
        <w:ind w:left="4481" w:hanging="541"/>
      </w:pPr>
      <w:rPr>
        <w:rFonts w:hint="default"/>
      </w:rPr>
    </w:lvl>
    <w:lvl w:ilvl="5" w:tplc="4D14638A">
      <w:numFmt w:val="bullet"/>
      <w:lvlText w:val="•"/>
      <w:lvlJc w:val="left"/>
      <w:pPr>
        <w:ind w:left="5432" w:hanging="541"/>
      </w:pPr>
      <w:rPr>
        <w:rFonts w:hint="default"/>
      </w:rPr>
    </w:lvl>
    <w:lvl w:ilvl="6" w:tplc="391E86E6">
      <w:numFmt w:val="bullet"/>
      <w:lvlText w:val="•"/>
      <w:lvlJc w:val="left"/>
      <w:pPr>
        <w:ind w:left="6382" w:hanging="541"/>
      </w:pPr>
      <w:rPr>
        <w:rFonts w:hint="default"/>
      </w:rPr>
    </w:lvl>
    <w:lvl w:ilvl="7" w:tplc="BF8879CE">
      <w:numFmt w:val="bullet"/>
      <w:lvlText w:val="•"/>
      <w:lvlJc w:val="left"/>
      <w:pPr>
        <w:ind w:left="7333" w:hanging="541"/>
      </w:pPr>
      <w:rPr>
        <w:rFonts w:hint="default"/>
      </w:rPr>
    </w:lvl>
    <w:lvl w:ilvl="8" w:tplc="56A8EF52">
      <w:numFmt w:val="bullet"/>
      <w:lvlText w:val="•"/>
      <w:lvlJc w:val="left"/>
      <w:pPr>
        <w:ind w:left="8283" w:hanging="541"/>
      </w:pPr>
      <w:rPr>
        <w:rFonts w:hint="default"/>
      </w:rPr>
    </w:lvl>
  </w:abstractNum>
  <w:abstractNum w:abstractNumId="15" w15:restartNumberingAfterBreak="0">
    <w:nsid w:val="3234284C"/>
    <w:multiLevelType w:val="hybridMultilevel"/>
    <w:tmpl w:val="631CAA3C"/>
    <w:lvl w:ilvl="0" w:tplc="ABC41F70">
      <w:start w:val="1"/>
      <w:numFmt w:val="decimalZero"/>
      <w:lvlText w:val="%1)"/>
      <w:lvlJc w:val="left"/>
      <w:pPr>
        <w:ind w:left="676" w:hanging="561"/>
        <w:jc w:val="left"/>
      </w:pPr>
      <w:rPr>
        <w:rFonts w:ascii="Arial" w:eastAsia="Arial" w:hAnsi="Arial" w:cs="Arial" w:hint="default"/>
        <w:color w:val="060505"/>
        <w:spacing w:val="-1"/>
        <w:w w:val="99"/>
        <w:sz w:val="20"/>
        <w:szCs w:val="20"/>
      </w:rPr>
    </w:lvl>
    <w:lvl w:ilvl="1" w:tplc="755E1DB0">
      <w:numFmt w:val="bullet"/>
      <w:lvlText w:val="•"/>
      <w:lvlJc w:val="left"/>
      <w:pPr>
        <w:ind w:left="1630" w:hanging="561"/>
      </w:pPr>
      <w:rPr>
        <w:rFonts w:hint="default"/>
      </w:rPr>
    </w:lvl>
    <w:lvl w:ilvl="2" w:tplc="64A44026">
      <w:numFmt w:val="bullet"/>
      <w:lvlText w:val="•"/>
      <w:lvlJc w:val="left"/>
      <w:pPr>
        <w:ind w:left="2580" w:hanging="561"/>
      </w:pPr>
      <w:rPr>
        <w:rFonts w:hint="default"/>
      </w:rPr>
    </w:lvl>
    <w:lvl w:ilvl="3" w:tplc="66D21140">
      <w:numFmt w:val="bullet"/>
      <w:lvlText w:val="•"/>
      <w:lvlJc w:val="left"/>
      <w:pPr>
        <w:ind w:left="3531" w:hanging="561"/>
      </w:pPr>
      <w:rPr>
        <w:rFonts w:hint="default"/>
      </w:rPr>
    </w:lvl>
    <w:lvl w:ilvl="4" w:tplc="3E84D600">
      <w:numFmt w:val="bullet"/>
      <w:lvlText w:val="•"/>
      <w:lvlJc w:val="left"/>
      <w:pPr>
        <w:ind w:left="4481" w:hanging="561"/>
      </w:pPr>
      <w:rPr>
        <w:rFonts w:hint="default"/>
      </w:rPr>
    </w:lvl>
    <w:lvl w:ilvl="5" w:tplc="80E42C2C">
      <w:numFmt w:val="bullet"/>
      <w:lvlText w:val="•"/>
      <w:lvlJc w:val="left"/>
      <w:pPr>
        <w:ind w:left="5432" w:hanging="561"/>
      </w:pPr>
      <w:rPr>
        <w:rFonts w:hint="default"/>
      </w:rPr>
    </w:lvl>
    <w:lvl w:ilvl="6" w:tplc="0DEA4ED4">
      <w:numFmt w:val="bullet"/>
      <w:lvlText w:val="•"/>
      <w:lvlJc w:val="left"/>
      <w:pPr>
        <w:ind w:left="6382" w:hanging="561"/>
      </w:pPr>
      <w:rPr>
        <w:rFonts w:hint="default"/>
      </w:rPr>
    </w:lvl>
    <w:lvl w:ilvl="7" w:tplc="6DF0F336">
      <w:numFmt w:val="bullet"/>
      <w:lvlText w:val="•"/>
      <w:lvlJc w:val="left"/>
      <w:pPr>
        <w:ind w:left="7333" w:hanging="561"/>
      </w:pPr>
      <w:rPr>
        <w:rFonts w:hint="default"/>
      </w:rPr>
    </w:lvl>
    <w:lvl w:ilvl="8" w:tplc="1D50E7A8">
      <w:numFmt w:val="bullet"/>
      <w:lvlText w:val="•"/>
      <w:lvlJc w:val="left"/>
      <w:pPr>
        <w:ind w:left="8283" w:hanging="561"/>
      </w:pPr>
      <w:rPr>
        <w:rFonts w:hint="default"/>
      </w:rPr>
    </w:lvl>
  </w:abstractNum>
  <w:abstractNum w:abstractNumId="16" w15:restartNumberingAfterBreak="0">
    <w:nsid w:val="371B375F"/>
    <w:multiLevelType w:val="hybridMultilevel"/>
    <w:tmpl w:val="E99E0FF8"/>
    <w:lvl w:ilvl="0" w:tplc="04F4450C">
      <w:start w:val="10"/>
      <w:numFmt w:val="decimal"/>
      <w:lvlText w:val="%1)"/>
      <w:lvlJc w:val="left"/>
      <w:pPr>
        <w:ind w:left="696" w:hanging="565"/>
        <w:jc w:val="left"/>
      </w:pPr>
      <w:rPr>
        <w:rFonts w:hint="default"/>
        <w:spacing w:val="-1"/>
        <w:w w:val="99"/>
      </w:rPr>
    </w:lvl>
    <w:lvl w:ilvl="1" w:tplc="3BB85448">
      <w:numFmt w:val="bullet"/>
      <w:lvlText w:val="•"/>
      <w:lvlJc w:val="left"/>
      <w:pPr>
        <w:ind w:left="1648" w:hanging="565"/>
      </w:pPr>
      <w:rPr>
        <w:rFonts w:hint="default"/>
      </w:rPr>
    </w:lvl>
    <w:lvl w:ilvl="2" w:tplc="C840EA34">
      <w:numFmt w:val="bullet"/>
      <w:lvlText w:val="•"/>
      <w:lvlJc w:val="left"/>
      <w:pPr>
        <w:ind w:left="2596" w:hanging="565"/>
      </w:pPr>
      <w:rPr>
        <w:rFonts w:hint="default"/>
      </w:rPr>
    </w:lvl>
    <w:lvl w:ilvl="3" w:tplc="6E286D00">
      <w:numFmt w:val="bullet"/>
      <w:lvlText w:val="•"/>
      <w:lvlJc w:val="left"/>
      <w:pPr>
        <w:ind w:left="3545" w:hanging="565"/>
      </w:pPr>
      <w:rPr>
        <w:rFonts w:hint="default"/>
      </w:rPr>
    </w:lvl>
    <w:lvl w:ilvl="4" w:tplc="26BE94FC">
      <w:numFmt w:val="bullet"/>
      <w:lvlText w:val="•"/>
      <w:lvlJc w:val="left"/>
      <w:pPr>
        <w:ind w:left="4493" w:hanging="565"/>
      </w:pPr>
      <w:rPr>
        <w:rFonts w:hint="default"/>
      </w:rPr>
    </w:lvl>
    <w:lvl w:ilvl="5" w:tplc="2F9E253E">
      <w:numFmt w:val="bullet"/>
      <w:lvlText w:val="•"/>
      <w:lvlJc w:val="left"/>
      <w:pPr>
        <w:ind w:left="5442" w:hanging="565"/>
      </w:pPr>
      <w:rPr>
        <w:rFonts w:hint="default"/>
      </w:rPr>
    </w:lvl>
    <w:lvl w:ilvl="6" w:tplc="474A429E">
      <w:numFmt w:val="bullet"/>
      <w:lvlText w:val="•"/>
      <w:lvlJc w:val="left"/>
      <w:pPr>
        <w:ind w:left="6390" w:hanging="565"/>
      </w:pPr>
      <w:rPr>
        <w:rFonts w:hint="default"/>
      </w:rPr>
    </w:lvl>
    <w:lvl w:ilvl="7" w:tplc="3CA29314">
      <w:numFmt w:val="bullet"/>
      <w:lvlText w:val="•"/>
      <w:lvlJc w:val="left"/>
      <w:pPr>
        <w:ind w:left="7339" w:hanging="565"/>
      </w:pPr>
      <w:rPr>
        <w:rFonts w:hint="default"/>
      </w:rPr>
    </w:lvl>
    <w:lvl w:ilvl="8" w:tplc="05E0E4DE">
      <w:numFmt w:val="bullet"/>
      <w:lvlText w:val="•"/>
      <w:lvlJc w:val="left"/>
      <w:pPr>
        <w:ind w:left="8287" w:hanging="565"/>
      </w:pPr>
      <w:rPr>
        <w:rFonts w:hint="default"/>
      </w:rPr>
    </w:lvl>
  </w:abstractNum>
  <w:abstractNum w:abstractNumId="17" w15:restartNumberingAfterBreak="0">
    <w:nsid w:val="38C21E4A"/>
    <w:multiLevelType w:val="hybridMultilevel"/>
    <w:tmpl w:val="7CD20ABE"/>
    <w:lvl w:ilvl="0" w:tplc="5C6054FA">
      <w:start w:val="1"/>
      <w:numFmt w:val="decimalZero"/>
      <w:lvlText w:val="%1)"/>
      <w:lvlJc w:val="left"/>
      <w:pPr>
        <w:ind w:left="672" w:hanging="560"/>
        <w:jc w:val="left"/>
      </w:pPr>
      <w:rPr>
        <w:rFonts w:hint="default"/>
        <w:spacing w:val="-1"/>
        <w:w w:val="99"/>
      </w:rPr>
    </w:lvl>
    <w:lvl w:ilvl="1" w:tplc="847AD578">
      <w:numFmt w:val="bullet"/>
      <w:lvlText w:val="•"/>
      <w:lvlJc w:val="left"/>
      <w:pPr>
        <w:ind w:left="1630" w:hanging="560"/>
      </w:pPr>
      <w:rPr>
        <w:rFonts w:hint="default"/>
      </w:rPr>
    </w:lvl>
    <w:lvl w:ilvl="2" w:tplc="F1CCDFAA">
      <w:numFmt w:val="bullet"/>
      <w:lvlText w:val="•"/>
      <w:lvlJc w:val="left"/>
      <w:pPr>
        <w:ind w:left="2580" w:hanging="560"/>
      </w:pPr>
      <w:rPr>
        <w:rFonts w:hint="default"/>
      </w:rPr>
    </w:lvl>
    <w:lvl w:ilvl="3" w:tplc="05E22ABE">
      <w:numFmt w:val="bullet"/>
      <w:lvlText w:val="•"/>
      <w:lvlJc w:val="left"/>
      <w:pPr>
        <w:ind w:left="3531" w:hanging="560"/>
      </w:pPr>
      <w:rPr>
        <w:rFonts w:hint="default"/>
      </w:rPr>
    </w:lvl>
    <w:lvl w:ilvl="4" w:tplc="22BAA282">
      <w:numFmt w:val="bullet"/>
      <w:lvlText w:val="•"/>
      <w:lvlJc w:val="left"/>
      <w:pPr>
        <w:ind w:left="4481" w:hanging="560"/>
      </w:pPr>
      <w:rPr>
        <w:rFonts w:hint="default"/>
      </w:rPr>
    </w:lvl>
    <w:lvl w:ilvl="5" w:tplc="DEEEEAB8">
      <w:numFmt w:val="bullet"/>
      <w:lvlText w:val="•"/>
      <w:lvlJc w:val="left"/>
      <w:pPr>
        <w:ind w:left="5432" w:hanging="560"/>
      </w:pPr>
      <w:rPr>
        <w:rFonts w:hint="default"/>
      </w:rPr>
    </w:lvl>
    <w:lvl w:ilvl="6" w:tplc="299A5CF6">
      <w:numFmt w:val="bullet"/>
      <w:lvlText w:val="•"/>
      <w:lvlJc w:val="left"/>
      <w:pPr>
        <w:ind w:left="6382" w:hanging="560"/>
      </w:pPr>
      <w:rPr>
        <w:rFonts w:hint="default"/>
      </w:rPr>
    </w:lvl>
    <w:lvl w:ilvl="7" w:tplc="C61E0A7E">
      <w:numFmt w:val="bullet"/>
      <w:lvlText w:val="•"/>
      <w:lvlJc w:val="left"/>
      <w:pPr>
        <w:ind w:left="7333" w:hanging="560"/>
      </w:pPr>
      <w:rPr>
        <w:rFonts w:hint="default"/>
      </w:rPr>
    </w:lvl>
    <w:lvl w:ilvl="8" w:tplc="F22E91AE">
      <w:numFmt w:val="bullet"/>
      <w:lvlText w:val="•"/>
      <w:lvlJc w:val="left"/>
      <w:pPr>
        <w:ind w:left="8283" w:hanging="560"/>
      </w:pPr>
      <w:rPr>
        <w:rFonts w:hint="default"/>
      </w:rPr>
    </w:lvl>
  </w:abstractNum>
  <w:abstractNum w:abstractNumId="18" w15:restartNumberingAfterBreak="0">
    <w:nsid w:val="3FE43E02"/>
    <w:multiLevelType w:val="hybridMultilevel"/>
    <w:tmpl w:val="07325054"/>
    <w:lvl w:ilvl="0" w:tplc="323EF586">
      <w:start w:val="1"/>
      <w:numFmt w:val="decimalZero"/>
      <w:lvlText w:val="%1)"/>
      <w:lvlJc w:val="left"/>
      <w:pPr>
        <w:ind w:left="676" w:hanging="565"/>
        <w:jc w:val="left"/>
      </w:pPr>
      <w:rPr>
        <w:rFonts w:ascii="Arial" w:eastAsia="Arial" w:hAnsi="Arial" w:cs="Arial" w:hint="default"/>
        <w:color w:val="060505"/>
        <w:spacing w:val="-1"/>
        <w:w w:val="99"/>
        <w:sz w:val="20"/>
        <w:szCs w:val="20"/>
      </w:rPr>
    </w:lvl>
    <w:lvl w:ilvl="1" w:tplc="96F6EBF2">
      <w:numFmt w:val="bullet"/>
      <w:lvlText w:val="•"/>
      <w:lvlJc w:val="left"/>
      <w:pPr>
        <w:ind w:left="1630" w:hanging="565"/>
      </w:pPr>
      <w:rPr>
        <w:rFonts w:hint="default"/>
      </w:rPr>
    </w:lvl>
    <w:lvl w:ilvl="2" w:tplc="65026A70">
      <w:numFmt w:val="bullet"/>
      <w:lvlText w:val="•"/>
      <w:lvlJc w:val="left"/>
      <w:pPr>
        <w:ind w:left="2580" w:hanging="565"/>
      </w:pPr>
      <w:rPr>
        <w:rFonts w:hint="default"/>
      </w:rPr>
    </w:lvl>
    <w:lvl w:ilvl="3" w:tplc="C5D280CC">
      <w:numFmt w:val="bullet"/>
      <w:lvlText w:val="•"/>
      <w:lvlJc w:val="left"/>
      <w:pPr>
        <w:ind w:left="3531" w:hanging="565"/>
      </w:pPr>
      <w:rPr>
        <w:rFonts w:hint="default"/>
      </w:rPr>
    </w:lvl>
    <w:lvl w:ilvl="4" w:tplc="B17208BA">
      <w:numFmt w:val="bullet"/>
      <w:lvlText w:val="•"/>
      <w:lvlJc w:val="left"/>
      <w:pPr>
        <w:ind w:left="4481" w:hanging="565"/>
      </w:pPr>
      <w:rPr>
        <w:rFonts w:hint="default"/>
      </w:rPr>
    </w:lvl>
    <w:lvl w:ilvl="5" w:tplc="3B8E263A">
      <w:numFmt w:val="bullet"/>
      <w:lvlText w:val="•"/>
      <w:lvlJc w:val="left"/>
      <w:pPr>
        <w:ind w:left="5432" w:hanging="565"/>
      </w:pPr>
      <w:rPr>
        <w:rFonts w:hint="default"/>
      </w:rPr>
    </w:lvl>
    <w:lvl w:ilvl="6" w:tplc="CED65D84">
      <w:numFmt w:val="bullet"/>
      <w:lvlText w:val="•"/>
      <w:lvlJc w:val="left"/>
      <w:pPr>
        <w:ind w:left="6382" w:hanging="565"/>
      </w:pPr>
      <w:rPr>
        <w:rFonts w:hint="default"/>
      </w:rPr>
    </w:lvl>
    <w:lvl w:ilvl="7" w:tplc="F9C0C60C">
      <w:numFmt w:val="bullet"/>
      <w:lvlText w:val="•"/>
      <w:lvlJc w:val="left"/>
      <w:pPr>
        <w:ind w:left="7333" w:hanging="565"/>
      </w:pPr>
      <w:rPr>
        <w:rFonts w:hint="default"/>
      </w:rPr>
    </w:lvl>
    <w:lvl w:ilvl="8" w:tplc="30BAA74E">
      <w:numFmt w:val="bullet"/>
      <w:lvlText w:val="•"/>
      <w:lvlJc w:val="left"/>
      <w:pPr>
        <w:ind w:left="8283" w:hanging="565"/>
      </w:pPr>
      <w:rPr>
        <w:rFonts w:hint="default"/>
      </w:rPr>
    </w:lvl>
  </w:abstractNum>
  <w:abstractNum w:abstractNumId="19" w15:restartNumberingAfterBreak="0">
    <w:nsid w:val="499F117F"/>
    <w:multiLevelType w:val="hybridMultilevel"/>
    <w:tmpl w:val="BF2C6B9A"/>
    <w:lvl w:ilvl="0" w:tplc="056E8AAA">
      <w:start w:val="1"/>
      <w:numFmt w:val="decimalZero"/>
      <w:lvlText w:val="%1)"/>
      <w:lvlJc w:val="left"/>
      <w:pPr>
        <w:ind w:left="679" w:hanging="568"/>
        <w:jc w:val="left"/>
      </w:pPr>
      <w:rPr>
        <w:rFonts w:ascii="Arial" w:eastAsia="Arial" w:hAnsi="Arial" w:cs="Arial" w:hint="default"/>
        <w:color w:val="060505"/>
        <w:spacing w:val="-1"/>
        <w:w w:val="99"/>
        <w:sz w:val="20"/>
        <w:szCs w:val="20"/>
      </w:rPr>
    </w:lvl>
    <w:lvl w:ilvl="1" w:tplc="390E3F7C">
      <w:numFmt w:val="bullet"/>
      <w:lvlText w:val="•"/>
      <w:lvlJc w:val="left"/>
      <w:pPr>
        <w:ind w:left="1630" w:hanging="568"/>
      </w:pPr>
      <w:rPr>
        <w:rFonts w:hint="default"/>
      </w:rPr>
    </w:lvl>
    <w:lvl w:ilvl="2" w:tplc="E3968FA2">
      <w:numFmt w:val="bullet"/>
      <w:lvlText w:val="•"/>
      <w:lvlJc w:val="left"/>
      <w:pPr>
        <w:ind w:left="2580" w:hanging="568"/>
      </w:pPr>
      <w:rPr>
        <w:rFonts w:hint="default"/>
      </w:rPr>
    </w:lvl>
    <w:lvl w:ilvl="3" w:tplc="D6B44B3E">
      <w:numFmt w:val="bullet"/>
      <w:lvlText w:val="•"/>
      <w:lvlJc w:val="left"/>
      <w:pPr>
        <w:ind w:left="3531" w:hanging="568"/>
      </w:pPr>
      <w:rPr>
        <w:rFonts w:hint="default"/>
      </w:rPr>
    </w:lvl>
    <w:lvl w:ilvl="4" w:tplc="F65A88BC">
      <w:numFmt w:val="bullet"/>
      <w:lvlText w:val="•"/>
      <w:lvlJc w:val="left"/>
      <w:pPr>
        <w:ind w:left="4481" w:hanging="568"/>
      </w:pPr>
      <w:rPr>
        <w:rFonts w:hint="default"/>
      </w:rPr>
    </w:lvl>
    <w:lvl w:ilvl="5" w:tplc="2F7AB696">
      <w:numFmt w:val="bullet"/>
      <w:lvlText w:val="•"/>
      <w:lvlJc w:val="left"/>
      <w:pPr>
        <w:ind w:left="5432" w:hanging="568"/>
      </w:pPr>
      <w:rPr>
        <w:rFonts w:hint="default"/>
      </w:rPr>
    </w:lvl>
    <w:lvl w:ilvl="6" w:tplc="361C4770">
      <w:numFmt w:val="bullet"/>
      <w:lvlText w:val="•"/>
      <w:lvlJc w:val="left"/>
      <w:pPr>
        <w:ind w:left="6382" w:hanging="568"/>
      </w:pPr>
      <w:rPr>
        <w:rFonts w:hint="default"/>
      </w:rPr>
    </w:lvl>
    <w:lvl w:ilvl="7" w:tplc="135CFDFC">
      <w:numFmt w:val="bullet"/>
      <w:lvlText w:val="•"/>
      <w:lvlJc w:val="left"/>
      <w:pPr>
        <w:ind w:left="7333" w:hanging="568"/>
      </w:pPr>
      <w:rPr>
        <w:rFonts w:hint="default"/>
      </w:rPr>
    </w:lvl>
    <w:lvl w:ilvl="8" w:tplc="4D10C914">
      <w:numFmt w:val="bullet"/>
      <w:lvlText w:val="•"/>
      <w:lvlJc w:val="left"/>
      <w:pPr>
        <w:ind w:left="8283" w:hanging="568"/>
      </w:pPr>
      <w:rPr>
        <w:rFonts w:hint="default"/>
      </w:rPr>
    </w:lvl>
  </w:abstractNum>
  <w:abstractNum w:abstractNumId="20" w15:restartNumberingAfterBreak="0">
    <w:nsid w:val="49FB6C9E"/>
    <w:multiLevelType w:val="hybridMultilevel"/>
    <w:tmpl w:val="5B4CE6EC"/>
    <w:lvl w:ilvl="0" w:tplc="F95CE2EE">
      <w:start w:val="1"/>
      <w:numFmt w:val="decimalZero"/>
      <w:lvlText w:val="%1)"/>
      <w:lvlJc w:val="left"/>
      <w:pPr>
        <w:ind w:left="676" w:hanging="561"/>
        <w:jc w:val="left"/>
      </w:pPr>
      <w:rPr>
        <w:rFonts w:ascii="Arial" w:eastAsia="Arial" w:hAnsi="Arial" w:cs="Arial" w:hint="default"/>
        <w:color w:val="060505"/>
        <w:spacing w:val="-1"/>
        <w:w w:val="99"/>
        <w:sz w:val="20"/>
        <w:szCs w:val="20"/>
      </w:rPr>
    </w:lvl>
    <w:lvl w:ilvl="1" w:tplc="77CAF256">
      <w:numFmt w:val="bullet"/>
      <w:lvlText w:val="•"/>
      <w:lvlJc w:val="left"/>
      <w:pPr>
        <w:ind w:left="1630" w:hanging="561"/>
      </w:pPr>
      <w:rPr>
        <w:rFonts w:hint="default"/>
      </w:rPr>
    </w:lvl>
    <w:lvl w:ilvl="2" w:tplc="79506A0E">
      <w:numFmt w:val="bullet"/>
      <w:lvlText w:val="•"/>
      <w:lvlJc w:val="left"/>
      <w:pPr>
        <w:ind w:left="2580" w:hanging="561"/>
      </w:pPr>
      <w:rPr>
        <w:rFonts w:hint="default"/>
      </w:rPr>
    </w:lvl>
    <w:lvl w:ilvl="3" w:tplc="1C16CB82">
      <w:numFmt w:val="bullet"/>
      <w:lvlText w:val="•"/>
      <w:lvlJc w:val="left"/>
      <w:pPr>
        <w:ind w:left="3531" w:hanging="561"/>
      </w:pPr>
      <w:rPr>
        <w:rFonts w:hint="default"/>
      </w:rPr>
    </w:lvl>
    <w:lvl w:ilvl="4" w:tplc="B9E622C0">
      <w:numFmt w:val="bullet"/>
      <w:lvlText w:val="•"/>
      <w:lvlJc w:val="left"/>
      <w:pPr>
        <w:ind w:left="4481" w:hanging="561"/>
      </w:pPr>
      <w:rPr>
        <w:rFonts w:hint="default"/>
      </w:rPr>
    </w:lvl>
    <w:lvl w:ilvl="5" w:tplc="708E764C">
      <w:numFmt w:val="bullet"/>
      <w:lvlText w:val="•"/>
      <w:lvlJc w:val="left"/>
      <w:pPr>
        <w:ind w:left="5432" w:hanging="561"/>
      </w:pPr>
      <w:rPr>
        <w:rFonts w:hint="default"/>
      </w:rPr>
    </w:lvl>
    <w:lvl w:ilvl="6" w:tplc="D01E8FB0">
      <w:numFmt w:val="bullet"/>
      <w:lvlText w:val="•"/>
      <w:lvlJc w:val="left"/>
      <w:pPr>
        <w:ind w:left="6382" w:hanging="561"/>
      </w:pPr>
      <w:rPr>
        <w:rFonts w:hint="default"/>
      </w:rPr>
    </w:lvl>
    <w:lvl w:ilvl="7" w:tplc="D182E888">
      <w:numFmt w:val="bullet"/>
      <w:lvlText w:val="•"/>
      <w:lvlJc w:val="left"/>
      <w:pPr>
        <w:ind w:left="7333" w:hanging="561"/>
      </w:pPr>
      <w:rPr>
        <w:rFonts w:hint="default"/>
      </w:rPr>
    </w:lvl>
    <w:lvl w:ilvl="8" w:tplc="64AE05EA">
      <w:numFmt w:val="bullet"/>
      <w:lvlText w:val="•"/>
      <w:lvlJc w:val="left"/>
      <w:pPr>
        <w:ind w:left="8283" w:hanging="561"/>
      </w:pPr>
      <w:rPr>
        <w:rFonts w:hint="default"/>
      </w:rPr>
    </w:lvl>
  </w:abstractNum>
  <w:abstractNum w:abstractNumId="21" w15:restartNumberingAfterBreak="0">
    <w:nsid w:val="4CB5758C"/>
    <w:multiLevelType w:val="hybridMultilevel"/>
    <w:tmpl w:val="7728B322"/>
    <w:lvl w:ilvl="0" w:tplc="B7640754">
      <w:start w:val="1"/>
      <w:numFmt w:val="decimalZero"/>
      <w:lvlText w:val="%1)"/>
      <w:lvlJc w:val="left"/>
      <w:pPr>
        <w:ind w:left="679" w:hanging="567"/>
        <w:jc w:val="left"/>
      </w:pPr>
      <w:rPr>
        <w:rFonts w:ascii="Arial" w:eastAsia="Arial" w:hAnsi="Arial" w:cs="Arial" w:hint="default"/>
        <w:color w:val="060505"/>
        <w:spacing w:val="-1"/>
        <w:w w:val="99"/>
        <w:sz w:val="20"/>
        <w:szCs w:val="20"/>
      </w:rPr>
    </w:lvl>
    <w:lvl w:ilvl="1" w:tplc="A59CF768">
      <w:numFmt w:val="bullet"/>
      <w:lvlText w:val="•"/>
      <w:lvlJc w:val="left"/>
      <w:pPr>
        <w:ind w:left="1630" w:hanging="567"/>
      </w:pPr>
      <w:rPr>
        <w:rFonts w:hint="default"/>
      </w:rPr>
    </w:lvl>
    <w:lvl w:ilvl="2" w:tplc="E6084B6C">
      <w:numFmt w:val="bullet"/>
      <w:lvlText w:val="•"/>
      <w:lvlJc w:val="left"/>
      <w:pPr>
        <w:ind w:left="2580" w:hanging="567"/>
      </w:pPr>
      <w:rPr>
        <w:rFonts w:hint="default"/>
      </w:rPr>
    </w:lvl>
    <w:lvl w:ilvl="3" w:tplc="BCAA7D3A">
      <w:numFmt w:val="bullet"/>
      <w:lvlText w:val="•"/>
      <w:lvlJc w:val="left"/>
      <w:pPr>
        <w:ind w:left="3531" w:hanging="567"/>
      </w:pPr>
      <w:rPr>
        <w:rFonts w:hint="default"/>
      </w:rPr>
    </w:lvl>
    <w:lvl w:ilvl="4" w:tplc="BFA6EA74">
      <w:numFmt w:val="bullet"/>
      <w:lvlText w:val="•"/>
      <w:lvlJc w:val="left"/>
      <w:pPr>
        <w:ind w:left="4481" w:hanging="567"/>
      </w:pPr>
      <w:rPr>
        <w:rFonts w:hint="default"/>
      </w:rPr>
    </w:lvl>
    <w:lvl w:ilvl="5" w:tplc="EE0E3470">
      <w:numFmt w:val="bullet"/>
      <w:lvlText w:val="•"/>
      <w:lvlJc w:val="left"/>
      <w:pPr>
        <w:ind w:left="5432" w:hanging="567"/>
      </w:pPr>
      <w:rPr>
        <w:rFonts w:hint="default"/>
      </w:rPr>
    </w:lvl>
    <w:lvl w:ilvl="6" w:tplc="1354F4A8">
      <w:numFmt w:val="bullet"/>
      <w:lvlText w:val="•"/>
      <w:lvlJc w:val="left"/>
      <w:pPr>
        <w:ind w:left="6382" w:hanging="567"/>
      </w:pPr>
      <w:rPr>
        <w:rFonts w:hint="default"/>
      </w:rPr>
    </w:lvl>
    <w:lvl w:ilvl="7" w:tplc="7D56B592">
      <w:numFmt w:val="bullet"/>
      <w:lvlText w:val="•"/>
      <w:lvlJc w:val="left"/>
      <w:pPr>
        <w:ind w:left="7333" w:hanging="567"/>
      </w:pPr>
      <w:rPr>
        <w:rFonts w:hint="default"/>
      </w:rPr>
    </w:lvl>
    <w:lvl w:ilvl="8" w:tplc="1D4EB8BE">
      <w:numFmt w:val="bullet"/>
      <w:lvlText w:val="•"/>
      <w:lvlJc w:val="left"/>
      <w:pPr>
        <w:ind w:left="8283" w:hanging="567"/>
      </w:pPr>
      <w:rPr>
        <w:rFonts w:hint="default"/>
      </w:rPr>
    </w:lvl>
  </w:abstractNum>
  <w:abstractNum w:abstractNumId="22" w15:restartNumberingAfterBreak="0">
    <w:nsid w:val="50935513"/>
    <w:multiLevelType w:val="hybridMultilevel"/>
    <w:tmpl w:val="F256756A"/>
    <w:lvl w:ilvl="0" w:tplc="AC969872">
      <w:start w:val="1"/>
      <w:numFmt w:val="decimalZero"/>
      <w:lvlText w:val="%1)"/>
      <w:lvlJc w:val="left"/>
      <w:pPr>
        <w:ind w:left="672" w:hanging="560"/>
        <w:jc w:val="left"/>
      </w:pPr>
      <w:rPr>
        <w:rFonts w:ascii="Arial" w:eastAsia="Arial" w:hAnsi="Arial" w:cs="Arial" w:hint="default"/>
        <w:color w:val="231F20"/>
        <w:spacing w:val="-1"/>
        <w:w w:val="99"/>
        <w:sz w:val="20"/>
        <w:szCs w:val="20"/>
      </w:rPr>
    </w:lvl>
    <w:lvl w:ilvl="1" w:tplc="E708BE2A">
      <w:start w:val="1"/>
      <w:numFmt w:val="lowerLetter"/>
      <w:lvlText w:val="%2)"/>
      <w:lvlJc w:val="left"/>
      <w:pPr>
        <w:ind w:left="954" w:hanging="276"/>
        <w:jc w:val="left"/>
      </w:pPr>
      <w:rPr>
        <w:rFonts w:ascii="Arial" w:eastAsia="Arial" w:hAnsi="Arial" w:cs="Arial" w:hint="default"/>
        <w:color w:val="231F20"/>
        <w:spacing w:val="-1"/>
        <w:w w:val="99"/>
        <w:sz w:val="20"/>
        <w:szCs w:val="20"/>
      </w:rPr>
    </w:lvl>
    <w:lvl w:ilvl="2" w:tplc="D3CCCAD8">
      <w:numFmt w:val="bullet"/>
      <w:lvlText w:val="•"/>
      <w:lvlJc w:val="left"/>
      <w:pPr>
        <w:ind w:left="1984" w:hanging="276"/>
      </w:pPr>
      <w:rPr>
        <w:rFonts w:hint="default"/>
      </w:rPr>
    </w:lvl>
    <w:lvl w:ilvl="3" w:tplc="62FE0E62">
      <w:numFmt w:val="bullet"/>
      <w:lvlText w:val="•"/>
      <w:lvlJc w:val="left"/>
      <w:pPr>
        <w:ind w:left="3009" w:hanging="276"/>
      </w:pPr>
      <w:rPr>
        <w:rFonts w:hint="default"/>
      </w:rPr>
    </w:lvl>
    <w:lvl w:ilvl="4" w:tplc="45B821C8">
      <w:numFmt w:val="bullet"/>
      <w:lvlText w:val="•"/>
      <w:lvlJc w:val="left"/>
      <w:pPr>
        <w:ind w:left="4034" w:hanging="276"/>
      </w:pPr>
      <w:rPr>
        <w:rFonts w:hint="default"/>
      </w:rPr>
    </w:lvl>
    <w:lvl w:ilvl="5" w:tplc="4BC4F9F4">
      <w:numFmt w:val="bullet"/>
      <w:lvlText w:val="•"/>
      <w:lvlJc w:val="left"/>
      <w:pPr>
        <w:ind w:left="5059" w:hanging="276"/>
      </w:pPr>
      <w:rPr>
        <w:rFonts w:hint="default"/>
      </w:rPr>
    </w:lvl>
    <w:lvl w:ilvl="6" w:tplc="B77C9D0C">
      <w:numFmt w:val="bullet"/>
      <w:lvlText w:val="•"/>
      <w:lvlJc w:val="left"/>
      <w:pPr>
        <w:ind w:left="6084" w:hanging="276"/>
      </w:pPr>
      <w:rPr>
        <w:rFonts w:hint="default"/>
      </w:rPr>
    </w:lvl>
    <w:lvl w:ilvl="7" w:tplc="3AE849BA">
      <w:numFmt w:val="bullet"/>
      <w:lvlText w:val="•"/>
      <w:lvlJc w:val="left"/>
      <w:pPr>
        <w:ind w:left="7109" w:hanging="276"/>
      </w:pPr>
      <w:rPr>
        <w:rFonts w:hint="default"/>
      </w:rPr>
    </w:lvl>
    <w:lvl w:ilvl="8" w:tplc="B874F0F0">
      <w:numFmt w:val="bullet"/>
      <w:lvlText w:val="•"/>
      <w:lvlJc w:val="left"/>
      <w:pPr>
        <w:ind w:left="8134" w:hanging="276"/>
      </w:pPr>
      <w:rPr>
        <w:rFonts w:hint="default"/>
      </w:rPr>
    </w:lvl>
  </w:abstractNum>
  <w:abstractNum w:abstractNumId="23" w15:restartNumberingAfterBreak="0">
    <w:nsid w:val="566F165D"/>
    <w:multiLevelType w:val="hybridMultilevel"/>
    <w:tmpl w:val="60261076"/>
    <w:lvl w:ilvl="0" w:tplc="AC7A39A4">
      <w:start w:val="10"/>
      <w:numFmt w:val="decimal"/>
      <w:lvlText w:val="%1)"/>
      <w:lvlJc w:val="left"/>
      <w:pPr>
        <w:ind w:left="691" w:hanging="561"/>
        <w:jc w:val="left"/>
      </w:pPr>
      <w:rPr>
        <w:rFonts w:ascii="Arial" w:eastAsia="Arial" w:hAnsi="Arial" w:cs="Arial" w:hint="default"/>
        <w:color w:val="060505"/>
        <w:spacing w:val="-1"/>
        <w:w w:val="99"/>
        <w:sz w:val="20"/>
        <w:szCs w:val="20"/>
      </w:rPr>
    </w:lvl>
    <w:lvl w:ilvl="1" w:tplc="A79A5032">
      <w:start w:val="1"/>
      <w:numFmt w:val="lowerLetter"/>
      <w:lvlText w:val="%2)"/>
      <w:lvlJc w:val="left"/>
      <w:pPr>
        <w:ind w:left="986" w:hanging="288"/>
        <w:jc w:val="left"/>
      </w:pPr>
      <w:rPr>
        <w:rFonts w:ascii="Arial" w:eastAsia="Arial" w:hAnsi="Arial" w:cs="Arial" w:hint="default"/>
        <w:color w:val="060505"/>
        <w:spacing w:val="-1"/>
        <w:w w:val="99"/>
        <w:sz w:val="20"/>
        <w:szCs w:val="20"/>
      </w:rPr>
    </w:lvl>
    <w:lvl w:ilvl="2" w:tplc="F7F62F52">
      <w:numFmt w:val="bullet"/>
      <w:lvlText w:val="•"/>
      <w:lvlJc w:val="left"/>
      <w:pPr>
        <w:ind w:left="2002" w:hanging="288"/>
      </w:pPr>
      <w:rPr>
        <w:rFonts w:hint="default"/>
      </w:rPr>
    </w:lvl>
    <w:lvl w:ilvl="3" w:tplc="EAF672E8">
      <w:numFmt w:val="bullet"/>
      <w:lvlText w:val="•"/>
      <w:lvlJc w:val="left"/>
      <w:pPr>
        <w:ind w:left="3025" w:hanging="288"/>
      </w:pPr>
      <w:rPr>
        <w:rFonts w:hint="default"/>
      </w:rPr>
    </w:lvl>
    <w:lvl w:ilvl="4" w:tplc="939C727C">
      <w:numFmt w:val="bullet"/>
      <w:lvlText w:val="•"/>
      <w:lvlJc w:val="left"/>
      <w:pPr>
        <w:ind w:left="4048" w:hanging="288"/>
      </w:pPr>
      <w:rPr>
        <w:rFonts w:hint="default"/>
      </w:rPr>
    </w:lvl>
    <w:lvl w:ilvl="5" w:tplc="9C60A686">
      <w:numFmt w:val="bullet"/>
      <w:lvlText w:val="•"/>
      <w:lvlJc w:val="left"/>
      <w:pPr>
        <w:ind w:left="5070" w:hanging="288"/>
      </w:pPr>
      <w:rPr>
        <w:rFonts w:hint="default"/>
      </w:rPr>
    </w:lvl>
    <w:lvl w:ilvl="6" w:tplc="12F0DAC0">
      <w:numFmt w:val="bullet"/>
      <w:lvlText w:val="•"/>
      <w:lvlJc w:val="left"/>
      <w:pPr>
        <w:ind w:left="6093" w:hanging="288"/>
      </w:pPr>
      <w:rPr>
        <w:rFonts w:hint="default"/>
      </w:rPr>
    </w:lvl>
    <w:lvl w:ilvl="7" w:tplc="AC9A4050">
      <w:numFmt w:val="bullet"/>
      <w:lvlText w:val="•"/>
      <w:lvlJc w:val="left"/>
      <w:pPr>
        <w:ind w:left="7116" w:hanging="288"/>
      </w:pPr>
      <w:rPr>
        <w:rFonts w:hint="default"/>
      </w:rPr>
    </w:lvl>
    <w:lvl w:ilvl="8" w:tplc="9E7A5C3C">
      <w:numFmt w:val="bullet"/>
      <w:lvlText w:val="•"/>
      <w:lvlJc w:val="left"/>
      <w:pPr>
        <w:ind w:left="8138" w:hanging="288"/>
      </w:pPr>
      <w:rPr>
        <w:rFonts w:hint="default"/>
      </w:rPr>
    </w:lvl>
  </w:abstractNum>
  <w:abstractNum w:abstractNumId="24" w15:restartNumberingAfterBreak="0">
    <w:nsid w:val="5A412E83"/>
    <w:multiLevelType w:val="hybridMultilevel"/>
    <w:tmpl w:val="3FE0D020"/>
    <w:lvl w:ilvl="0" w:tplc="150CC8A8">
      <w:start w:val="1"/>
      <w:numFmt w:val="decimalZero"/>
      <w:lvlText w:val="%1)"/>
      <w:lvlJc w:val="left"/>
      <w:pPr>
        <w:ind w:left="679" w:hanging="560"/>
        <w:jc w:val="left"/>
      </w:pPr>
      <w:rPr>
        <w:rFonts w:hint="default"/>
        <w:spacing w:val="-1"/>
        <w:w w:val="99"/>
      </w:rPr>
    </w:lvl>
    <w:lvl w:ilvl="1" w:tplc="4D1214B8">
      <w:numFmt w:val="bullet"/>
      <w:lvlText w:val="•"/>
      <w:lvlJc w:val="left"/>
      <w:pPr>
        <w:ind w:left="1630" w:hanging="560"/>
      </w:pPr>
      <w:rPr>
        <w:rFonts w:hint="default"/>
      </w:rPr>
    </w:lvl>
    <w:lvl w:ilvl="2" w:tplc="41C0C83A">
      <w:numFmt w:val="bullet"/>
      <w:lvlText w:val="•"/>
      <w:lvlJc w:val="left"/>
      <w:pPr>
        <w:ind w:left="2580" w:hanging="560"/>
      </w:pPr>
      <w:rPr>
        <w:rFonts w:hint="default"/>
      </w:rPr>
    </w:lvl>
    <w:lvl w:ilvl="3" w:tplc="D5BACA4A">
      <w:numFmt w:val="bullet"/>
      <w:lvlText w:val="•"/>
      <w:lvlJc w:val="left"/>
      <w:pPr>
        <w:ind w:left="3531" w:hanging="560"/>
      </w:pPr>
      <w:rPr>
        <w:rFonts w:hint="default"/>
      </w:rPr>
    </w:lvl>
    <w:lvl w:ilvl="4" w:tplc="19DC4D14">
      <w:numFmt w:val="bullet"/>
      <w:lvlText w:val="•"/>
      <w:lvlJc w:val="left"/>
      <w:pPr>
        <w:ind w:left="4481" w:hanging="560"/>
      </w:pPr>
      <w:rPr>
        <w:rFonts w:hint="default"/>
      </w:rPr>
    </w:lvl>
    <w:lvl w:ilvl="5" w:tplc="5650A96A">
      <w:numFmt w:val="bullet"/>
      <w:lvlText w:val="•"/>
      <w:lvlJc w:val="left"/>
      <w:pPr>
        <w:ind w:left="5432" w:hanging="560"/>
      </w:pPr>
      <w:rPr>
        <w:rFonts w:hint="default"/>
      </w:rPr>
    </w:lvl>
    <w:lvl w:ilvl="6" w:tplc="BD8AE42E">
      <w:numFmt w:val="bullet"/>
      <w:lvlText w:val="•"/>
      <w:lvlJc w:val="left"/>
      <w:pPr>
        <w:ind w:left="6382" w:hanging="560"/>
      </w:pPr>
      <w:rPr>
        <w:rFonts w:hint="default"/>
      </w:rPr>
    </w:lvl>
    <w:lvl w:ilvl="7" w:tplc="4238E1E6">
      <w:numFmt w:val="bullet"/>
      <w:lvlText w:val="•"/>
      <w:lvlJc w:val="left"/>
      <w:pPr>
        <w:ind w:left="7333" w:hanging="560"/>
      </w:pPr>
      <w:rPr>
        <w:rFonts w:hint="default"/>
      </w:rPr>
    </w:lvl>
    <w:lvl w:ilvl="8" w:tplc="C27827F6">
      <w:numFmt w:val="bullet"/>
      <w:lvlText w:val="•"/>
      <w:lvlJc w:val="left"/>
      <w:pPr>
        <w:ind w:left="8283" w:hanging="560"/>
      </w:pPr>
      <w:rPr>
        <w:rFonts w:hint="default"/>
      </w:rPr>
    </w:lvl>
  </w:abstractNum>
  <w:abstractNum w:abstractNumId="25" w15:restartNumberingAfterBreak="0">
    <w:nsid w:val="5A7870ED"/>
    <w:multiLevelType w:val="hybridMultilevel"/>
    <w:tmpl w:val="ECD68110"/>
    <w:lvl w:ilvl="0" w:tplc="49D26E22">
      <w:start w:val="1"/>
      <w:numFmt w:val="decimalZero"/>
      <w:lvlText w:val="%1)"/>
      <w:lvlJc w:val="left"/>
      <w:pPr>
        <w:ind w:left="676" w:hanging="566"/>
        <w:jc w:val="left"/>
      </w:pPr>
      <w:rPr>
        <w:rFonts w:ascii="Arial" w:eastAsia="Arial" w:hAnsi="Arial" w:cs="Arial" w:hint="default"/>
        <w:color w:val="060505"/>
        <w:spacing w:val="-1"/>
        <w:w w:val="99"/>
        <w:sz w:val="20"/>
        <w:szCs w:val="20"/>
      </w:rPr>
    </w:lvl>
    <w:lvl w:ilvl="1" w:tplc="9536E4A6">
      <w:numFmt w:val="bullet"/>
      <w:lvlText w:val="•"/>
      <w:lvlJc w:val="left"/>
      <w:pPr>
        <w:ind w:left="1630" w:hanging="566"/>
      </w:pPr>
      <w:rPr>
        <w:rFonts w:hint="default"/>
      </w:rPr>
    </w:lvl>
    <w:lvl w:ilvl="2" w:tplc="5B482FD0">
      <w:numFmt w:val="bullet"/>
      <w:lvlText w:val="•"/>
      <w:lvlJc w:val="left"/>
      <w:pPr>
        <w:ind w:left="2580" w:hanging="566"/>
      </w:pPr>
      <w:rPr>
        <w:rFonts w:hint="default"/>
      </w:rPr>
    </w:lvl>
    <w:lvl w:ilvl="3" w:tplc="A0C8B9FE">
      <w:numFmt w:val="bullet"/>
      <w:lvlText w:val="•"/>
      <w:lvlJc w:val="left"/>
      <w:pPr>
        <w:ind w:left="3531" w:hanging="566"/>
      </w:pPr>
      <w:rPr>
        <w:rFonts w:hint="default"/>
      </w:rPr>
    </w:lvl>
    <w:lvl w:ilvl="4" w:tplc="D20E04AE">
      <w:numFmt w:val="bullet"/>
      <w:lvlText w:val="•"/>
      <w:lvlJc w:val="left"/>
      <w:pPr>
        <w:ind w:left="4481" w:hanging="566"/>
      </w:pPr>
      <w:rPr>
        <w:rFonts w:hint="default"/>
      </w:rPr>
    </w:lvl>
    <w:lvl w:ilvl="5" w:tplc="EF4E0796">
      <w:numFmt w:val="bullet"/>
      <w:lvlText w:val="•"/>
      <w:lvlJc w:val="left"/>
      <w:pPr>
        <w:ind w:left="5432" w:hanging="566"/>
      </w:pPr>
      <w:rPr>
        <w:rFonts w:hint="default"/>
      </w:rPr>
    </w:lvl>
    <w:lvl w:ilvl="6" w:tplc="555AF314">
      <w:numFmt w:val="bullet"/>
      <w:lvlText w:val="•"/>
      <w:lvlJc w:val="left"/>
      <w:pPr>
        <w:ind w:left="6382" w:hanging="566"/>
      </w:pPr>
      <w:rPr>
        <w:rFonts w:hint="default"/>
      </w:rPr>
    </w:lvl>
    <w:lvl w:ilvl="7" w:tplc="E4EA731C">
      <w:numFmt w:val="bullet"/>
      <w:lvlText w:val="•"/>
      <w:lvlJc w:val="left"/>
      <w:pPr>
        <w:ind w:left="7333" w:hanging="566"/>
      </w:pPr>
      <w:rPr>
        <w:rFonts w:hint="default"/>
      </w:rPr>
    </w:lvl>
    <w:lvl w:ilvl="8" w:tplc="5E648D82">
      <w:numFmt w:val="bullet"/>
      <w:lvlText w:val="•"/>
      <w:lvlJc w:val="left"/>
      <w:pPr>
        <w:ind w:left="8283" w:hanging="566"/>
      </w:pPr>
      <w:rPr>
        <w:rFonts w:hint="default"/>
      </w:rPr>
    </w:lvl>
  </w:abstractNum>
  <w:abstractNum w:abstractNumId="26" w15:restartNumberingAfterBreak="0">
    <w:nsid w:val="5AFF2B9D"/>
    <w:multiLevelType w:val="hybridMultilevel"/>
    <w:tmpl w:val="E8CCA26E"/>
    <w:lvl w:ilvl="0" w:tplc="C99261EA">
      <w:start w:val="1"/>
      <w:numFmt w:val="decimalZero"/>
      <w:lvlText w:val="%1)"/>
      <w:lvlJc w:val="left"/>
      <w:pPr>
        <w:ind w:left="676" w:hanging="565"/>
        <w:jc w:val="left"/>
      </w:pPr>
      <w:rPr>
        <w:rFonts w:ascii="Arial" w:eastAsia="Arial" w:hAnsi="Arial" w:cs="Arial" w:hint="default"/>
        <w:color w:val="060505"/>
        <w:spacing w:val="-1"/>
        <w:w w:val="99"/>
        <w:sz w:val="20"/>
        <w:szCs w:val="20"/>
      </w:rPr>
    </w:lvl>
    <w:lvl w:ilvl="1" w:tplc="CB32E836">
      <w:numFmt w:val="bullet"/>
      <w:lvlText w:val="•"/>
      <w:lvlJc w:val="left"/>
      <w:pPr>
        <w:ind w:left="1630" w:hanging="565"/>
      </w:pPr>
      <w:rPr>
        <w:rFonts w:hint="default"/>
      </w:rPr>
    </w:lvl>
    <w:lvl w:ilvl="2" w:tplc="145A1A7E">
      <w:numFmt w:val="bullet"/>
      <w:lvlText w:val="•"/>
      <w:lvlJc w:val="left"/>
      <w:pPr>
        <w:ind w:left="2580" w:hanging="565"/>
      </w:pPr>
      <w:rPr>
        <w:rFonts w:hint="default"/>
      </w:rPr>
    </w:lvl>
    <w:lvl w:ilvl="3" w:tplc="A8B6FEB0">
      <w:numFmt w:val="bullet"/>
      <w:lvlText w:val="•"/>
      <w:lvlJc w:val="left"/>
      <w:pPr>
        <w:ind w:left="3531" w:hanging="565"/>
      </w:pPr>
      <w:rPr>
        <w:rFonts w:hint="default"/>
      </w:rPr>
    </w:lvl>
    <w:lvl w:ilvl="4" w:tplc="60B4302A">
      <w:numFmt w:val="bullet"/>
      <w:lvlText w:val="•"/>
      <w:lvlJc w:val="left"/>
      <w:pPr>
        <w:ind w:left="4481" w:hanging="565"/>
      </w:pPr>
      <w:rPr>
        <w:rFonts w:hint="default"/>
      </w:rPr>
    </w:lvl>
    <w:lvl w:ilvl="5" w:tplc="34A2ACAC">
      <w:numFmt w:val="bullet"/>
      <w:lvlText w:val="•"/>
      <w:lvlJc w:val="left"/>
      <w:pPr>
        <w:ind w:left="5432" w:hanging="565"/>
      </w:pPr>
      <w:rPr>
        <w:rFonts w:hint="default"/>
      </w:rPr>
    </w:lvl>
    <w:lvl w:ilvl="6" w:tplc="C4709746">
      <w:numFmt w:val="bullet"/>
      <w:lvlText w:val="•"/>
      <w:lvlJc w:val="left"/>
      <w:pPr>
        <w:ind w:left="6382" w:hanging="565"/>
      </w:pPr>
      <w:rPr>
        <w:rFonts w:hint="default"/>
      </w:rPr>
    </w:lvl>
    <w:lvl w:ilvl="7" w:tplc="DE38B8C4">
      <w:numFmt w:val="bullet"/>
      <w:lvlText w:val="•"/>
      <w:lvlJc w:val="left"/>
      <w:pPr>
        <w:ind w:left="7333" w:hanging="565"/>
      </w:pPr>
      <w:rPr>
        <w:rFonts w:hint="default"/>
      </w:rPr>
    </w:lvl>
    <w:lvl w:ilvl="8" w:tplc="B0BA68D4">
      <w:numFmt w:val="bullet"/>
      <w:lvlText w:val="•"/>
      <w:lvlJc w:val="left"/>
      <w:pPr>
        <w:ind w:left="8283" w:hanging="565"/>
      </w:pPr>
      <w:rPr>
        <w:rFonts w:hint="default"/>
      </w:rPr>
    </w:lvl>
  </w:abstractNum>
  <w:abstractNum w:abstractNumId="27" w15:restartNumberingAfterBreak="0">
    <w:nsid w:val="5E4377D6"/>
    <w:multiLevelType w:val="hybridMultilevel"/>
    <w:tmpl w:val="1B6450AA"/>
    <w:lvl w:ilvl="0" w:tplc="0310F79A">
      <w:start w:val="17"/>
      <w:numFmt w:val="decimal"/>
      <w:lvlText w:val="%1)"/>
      <w:lvlJc w:val="left"/>
      <w:pPr>
        <w:ind w:left="672" w:hanging="561"/>
        <w:jc w:val="left"/>
      </w:pPr>
      <w:rPr>
        <w:rFonts w:ascii="Arial" w:eastAsia="Arial" w:hAnsi="Arial" w:cs="Arial" w:hint="default"/>
        <w:color w:val="231F20"/>
        <w:spacing w:val="-1"/>
        <w:w w:val="99"/>
        <w:sz w:val="20"/>
        <w:szCs w:val="20"/>
      </w:rPr>
    </w:lvl>
    <w:lvl w:ilvl="1" w:tplc="6358B67E">
      <w:start w:val="1"/>
      <w:numFmt w:val="lowerLetter"/>
      <w:lvlText w:val="%2)"/>
      <w:lvlJc w:val="left"/>
      <w:pPr>
        <w:ind w:left="835" w:hanging="360"/>
        <w:jc w:val="left"/>
      </w:pPr>
      <w:rPr>
        <w:rFonts w:ascii="Arial" w:eastAsia="Arial" w:hAnsi="Arial" w:cs="Arial" w:hint="default"/>
        <w:color w:val="060505"/>
        <w:spacing w:val="-1"/>
        <w:w w:val="99"/>
        <w:sz w:val="20"/>
        <w:szCs w:val="20"/>
      </w:rPr>
    </w:lvl>
    <w:lvl w:ilvl="2" w:tplc="B3288C58">
      <w:numFmt w:val="bullet"/>
      <w:lvlText w:val="•"/>
      <w:lvlJc w:val="left"/>
      <w:pPr>
        <w:ind w:left="1878" w:hanging="360"/>
      </w:pPr>
      <w:rPr>
        <w:rFonts w:hint="default"/>
      </w:rPr>
    </w:lvl>
    <w:lvl w:ilvl="3" w:tplc="AA806098">
      <w:numFmt w:val="bullet"/>
      <w:lvlText w:val="•"/>
      <w:lvlJc w:val="left"/>
      <w:pPr>
        <w:ind w:left="2916" w:hanging="360"/>
      </w:pPr>
      <w:rPr>
        <w:rFonts w:hint="default"/>
      </w:rPr>
    </w:lvl>
    <w:lvl w:ilvl="4" w:tplc="41584068">
      <w:numFmt w:val="bullet"/>
      <w:lvlText w:val="•"/>
      <w:lvlJc w:val="left"/>
      <w:pPr>
        <w:ind w:left="3954" w:hanging="360"/>
      </w:pPr>
      <w:rPr>
        <w:rFonts w:hint="default"/>
      </w:rPr>
    </w:lvl>
    <w:lvl w:ilvl="5" w:tplc="2DA43AC8">
      <w:numFmt w:val="bullet"/>
      <w:lvlText w:val="•"/>
      <w:lvlJc w:val="left"/>
      <w:pPr>
        <w:ind w:left="4993" w:hanging="360"/>
      </w:pPr>
      <w:rPr>
        <w:rFonts w:hint="default"/>
      </w:rPr>
    </w:lvl>
    <w:lvl w:ilvl="6" w:tplc="8752F0E8">
      <w:numFmt w:val="bullet"/>
      <w:lvlText w:val="•"/>
      <w:lvlJc w:val="left"/>
      <w:pPr>
        <w:ind w:left="6031" w:hanging="360"/>
      </w:pPr>
      <w:rPr>
        <w:rFonts w:hint="default"/>
      </w:rPr>
    </w:lvl>
    <w:lvl w:ilvl="7" w:tplc="B0E01A7A">
      <w:numFmt w:val="bullet"/>
      <w:lvlText w:val="•"/>
      <w:lvlJc w:val="left"/>
      <w:pPr>
        <w:ind w:left="7069" w:hanging="360"/>
      </w:pPr>
      <w:rPr>
        <w:rFonts w:hint="default"/>
      </w:rPr>
    </w:lvl>
    <w:lvl w:ilvl="8" w:tplc="2A102AE6">
      <w:numFmt w:val="bullet"/>
      <w:lvlText w:val="•"/>
      <w:lvlJc w:val="left"/>
      <w:pPr>
        <w:ind w:left="8107" w:hanging="360"/>
      </w:pPr>
      <w:rPr>
        <w:rFonts w:hint="default"/>
      </w:rPr>
    </w:lvl>
  </w:abstractNum>
  <w:abstractNum w:abstractNumId="28" w15:restartNumberingAfterBreak="0">
    <w:nsid w:val="63AC0632"/>
    <w:multiLevelType w:val="hybridMultilevel"/>
    <w:tmpl w:val="B0FC5710"/>
    <w:lvl w:ilvl="0" w:tplc="CDB8C3FC">
      <w:start w:val="1"/>
      <w:numFmt w:val="decimalZero"/>
      <w:lvlText w:val="%1)"/>
      <w:lvlJc w:val="left"/>
      <w:pPr>
        <w:ind w:left="676" w:hanging="565"/>
        <w:jc w:val="left"/>
      </w:pPr>
      <w:rPr>
        <w:rFonts w:ascii="Arial" w:eastAsia="Arial" w:hAnsi="Arial" w:cs="Arial" w:hint="default"/>
        <w:color w:val="060505"/>
        <w:spacing w:val="-1"/>
        <w:w w:val="99"/>
        <w:sz w:val="20"/>
        <w:szCs w:val="20"/>
      </w:rPr>
    </w:lvl>
    <w:lvl w:ilvl="1" w:tplc="158AB4E0">
      <w:numFmt w:val="bullet"/>
      <w:lvlText w:val="•"/>
      <w:lvlJc w:val="left"/>
      <w:pPr>
        <w:ind w:left="1630" w:hanging="565"/>
      </w:pPr>
      <w:rPr>
        <w:rFonts w:hint="default"/>
      </w:rPr>
    </w:lvl>
    <w:lvl w:ilvl="2" w:tplc="7F0C7AE0">
      <w:numFmt w:val="bullet"/>
      <w:lvlText w:val="•"/>
      <w:lvlJc w:val="left"/>
      <w:pPr>
        <w:ind w:left="2580" w:hanging="565"/>
      </w:pPr>
      <w:rPr>
        <w:rFonts w:hint="default"/>
      </w:rPr>
    </w:lvl>
    <w:lvl w:ilvl="3" w:tplc="5A42205E">
      <w:numFmt w:val="bullet"/>
      <w:lvlText w:val="•"/>
      <w:lvlJc w:val="left"/>
      <w:pPr>
        <w:ind w:left="3531" w:hanging="565"/>
      </w:pPr>
      <w:rPr>
        <w:rFonts w:hint="default"/>
      </w:rPr>
    </w:lvl>
    <w:lvl w:ilvl="4" w:tplc="1D3CF63A">
      <w:numFmt w:val="bullet"/>
      <w:lvlText w:val="•"/>
      <w:lvlJc w:val="left"/>
      <w:pPr>
        <w:ind w:left="4481" w:hanging="565"/>
      </w:pPr>
      <w:rPr>
        <w:rFonts w:hint="default"/>
      </w:rPr>
    </w:lvl>
    <w:lvl w:ilvl="5" w:tplc="DB56257A">
      <w:numFmt w:val="bullet"/>
      <w:lvlText w:val="•"/>
      <w:lvlJc w:val="left"/>
      <w:pPr>
        <w:ind w:left="5432" w:hanging="565"/>
      </w:pPr>
      <w:rPr>
        <w:rFonts w:hint="default"/>
      </w:rPr>
    </w:lvl>
    <w:lvl w:ilvl="6" w:tplc="2E18A64A">
      <w:numFmt w:val="bullet"/>
      <w:lvlText w:val="•"/>
      <w:lvlJc w:val="left"/>
      <w:pPr>
        <w:ind w:left="6382" w:hanging="565"/>
      </w:pPr>
      <w:rPr>
        <w:rFonts w:hint="default"/>
      </w:rPr>
    </w:lvl>
    <w:lvl w:ilvl="7" w:tplc="E1FADB36">
      <w:numFmt w:val="bullet"/>
      <w:lvlText w:val="•"/>
      <w:lvlJc w:val="left"/>
      <w:pPr>
        <w:ind w:left="7333" w:hanging="565"/>
      </w:pPr>
      <w:rPr>
        <w:rFonts w:hint="default"/>
      </w:rPr>
    </w:lvl>
    <w:lvl w:ilvl="8" w:tplc="5EBEF42C">
      <w:numFmt w:val="bullet"/>
      <w:lvlText w:val="•"/>
      <w:lvlJc w:val="left"/>
      <w:pPr>
        <w:ind w:left="8283" w:hanging="565"/>
      </w:pPr>
      <w:rPr>
        <w:rFonts w:hint="default"/>
      </w:rPr>
    </w:lvl>
  </w:abstractNum>
  <w:abstractNum w:abstractNumId="29" w15:restartNumberingAfterBreak="0">
    <w:nsid w:val="6E544E5C"/>
    <w:multiLevelType w:val="hybridMultilevel"/>
    <w:tmpl w:val="E91ECE38"/>
    <w:lvl w:ilvl="0" w:tplc="6FAEDCC4">
      <w:start w:val="1"/>
      <w:numFmt w:val="lowerLetter"/>
      <w:lvlText w:val="%1)"/>
      <w:lvlJc w:val="left"/>
      <w:pPr>
        <w:ind w:left="732" w:hanging="618"/>
        <w:jc w:val="left"/>
      </w:pPr>
      <w:rPr>
        <w:rFonts w:ascii="Arial" w:eastAsia="Arial" w:hAnsi="Arial" w:cs="Arial" w:hint="default"/>
        <w:color w:val="231F20"/>
        <w:spacing w:val="-1"/>
        <w:w w:val="99"/>
        <w:sz w:val="20"/>
        <w:szCs w:val="20"/>
      </w:rPr>
    </w:lvl>
    <w:lvl w:ilvl="1" w:tplc="EF5AE996">
      <w:start w:val="1"/>
      <w:numFmt w:val="decimalZero"/>
      <w:lvlText w:val="%2)"/>
      <w:lvlJc w:val="left"/>
      <w:pPr>
        <w:ind w:left="676" w:hanging="565"/>
        <w:jc w:val="left"/>
      </w:pPr>
      <w:rPr>
        <w:rFonts w:ascii="Arial" w:eastAsia="Arial" w:hAnsi="Arial" w:cs="Arial" w:hint="default"/>
        <w:color w:val="060505"/>
        <w:spacing w:val="-1"/>
        <w:w w:val="99"/>
        <w:sz w:val="20"/>
        <w:szCs w:val="20"/>
      </w:rPr>
    </w:lvl>
    <w:lvl w:ilvl="2" w:tplc="DBB44186">
      <w:numFmt w:val="bullet"/>
      <w:lvlText w:val="•"/>
      <w:lvlJc w:val="left"/>
      <w:pPr>
        <w:ind w:left="1789" w:hanging="565"/>
      </w:pPr>
      <w:rPr>
        <w:rFonts w:hint="default"/>
      </w:rPr>
    </w:lvl>
    <w:lvl w:ilvl="3" w:tplc="32F42C7A">
      <w:numFmt w:val="bullet"/>
      <w:lvlText w:val="•"/>
      <w:lvlJc w:val="left"/>
      <w:pPr>
        <w:ind w:left="2838" w:hanging="565"/>
      </w:pPr>
      <w:rPr>
        <w:rFonts w:hint="default"/>
      </w:rPr>
    </w:lvl>
    <w:lvl w:ilvl="4" w:tplc="A02C487C">
      <w:numFmt w:val="bullet"/>
      <w:lvlText w:val="•"/>
      <w:lvlJc w:val="left"/>
      <w:pPr>
        <w:ind w:left="3888" w:hanging="565"/>
      </w:pPr>
      <w:rPr>
        <w:rFonts w:hint="default"/>
      </w:rPr>
    </w:lvl>
    <w:lvl w:ilvl="5" w:tplc="453A16D4">
      <w:numFmt w:val="bullet"/>
      <w:lvlText w:val="•"/>
      <w:lvlJc w:val="left"/>
      <w:pPr>
        <w:ind w:left="4937" w:hanging="565"/>
      </w:pPr>
      <w:rPr>
        <w:rFonts w:hint="default"/>
      </w:rPr>
    </w:lvl>
    <w:lvl w:ilvl="6" w:tplc="3B942DF0">
      <w:numFmt w:val="bullet"/>
      <w:lvlText w:val="•"/>
      <w:lvlJc w:val="left"/>
      <w:pPr>
        <w:ind w:left="5986" w:hanging="565"/>
      </w:pPr>
      <w:rPr>
        <w:rFonts w:hint="default"/>
      </w:rPr>
    </w:lvl>
    <w:lvl w:ilvl="7" w:tplc="AE546EC2">
      <w:numFmt w:val="bullet"/>
      <w:lvlText w:val="•"/>
      <w:lvlJc w:val="left"/>
      <w:pPr>
        <w:ind w:left="7036" w:hanging="565"/>
      </w:pPr>
      <w:rPr>
        <w:rFonts w:hint="default"/>
      </w:rPr>
    </w:lvl>
    <w:lvl w:ilvl="8" w:tplc="9AF4ED1A">
      <w:numFmt w:val="bullet"/>
      <w:lvlText w:val="•"/>
      <w:lvlJc w:val="left"/>
      <w:pPr>
        <w:ind w:left="8085" w:hanging="565"/>
      </w:pPr>
      <w:rPr>
        <w:rFonts w:hint="default"/>
      </w:rPr>
    </w:lvl>
  </w:abstractNum>
  <w:abstractNum w:abstractNumId="30" w15:restartNumberingAfterBreak="0">
    <w:nsid w:val="6FC9514B"/>
    <w:multiLevelType w:val="hybridMultilevel"/>
    <w:tmpl w:val="FA0685A2"/>
    <w:lvl w:ilvl="0" w:tplc="B9AEDE42">
      <w:start w:val="1"/>
      <w:numFmt w:val="decimalZero"/>
      <w:lvlText w:val="%1)"/>
      <w:lvlJc w:val="left"/>
      <w:pPr>
        <w:ind w:left="679" w:hanging="567"/>
        <w:jc w:val="left"/>
      </w:pPr>
      <w:rPr>
        <w:rFonts w:ascii="Arial" w:eastAsia="Arial" w:hAnsi="Arial" w:cs="Arial" w:hint="default"/>
        <w:color w:val="060505"/>
        <w:spacing w:val="-1"/>
        <w:w w:val="99"/>
        <w:sz w:val="20"/>
        <w:szCs w:val="20"/>
      </w:rPr>
    </w:lvl>
    <w:lvl w:ilvl="1" w:tplc="4C9A3302">
      <w:numFmt w:val="bullet"/>
      <w:lvlText w:val="•"/>
      <w:lvlJc w:val="left"/>
      <w:pPr>
        <w:ind w:left="1630" w:hanging="567"/>
      </w:pPr>
      <w:rPr>
        <w:rFonts w:hint="default"/>
      </w:rPr>
    </w:lvl>
    <w:lvl w:ilvl="2" w:tplc="32706F52">
      <w:numFmt w:val="bullet"/>
      <w:lvlText w:val="•"/>
      <w:lvlJc w:val="left"/>
      <w:pPr>
        <w:ind w:left="2580" w:hanging="567"/>
      </w:pPr>
      <w:rPr>
        <w:rFonts w:hint="default"/>
      </w:rPr>
    </w:lvl>
    <w:lvl w:ilvl="3" w:tplc="1A0C9902">
      <w:numFmt w:val="bullet"/>
      <w:lvlText w:val="•"/>
      <w:lvlJc w:val="left"/>
      <w:pPr>
        <w:ind w:left="3531" w:hanging="567"/>
      </w:pPr>
      <w:rPr>
        <w:rFonts w:hint="default"/>
      </w:rPr>
    </w:lvl>
    <w:lvl w:ilvl="4" w:tplc="553AF07C">
      <w:numFmt w:val="bullet"/>
      <w:lvlText w:val="•"/>
      <w:lvlJc w:val="left"/>
      <w:pPr>
        <w:ind w:left="4481" w:hanging="567"/>
      </w:pPr>
      <w:rPr>
        <w:rFonts w:hint="default"/>
      </w:rPr>
    </w:lvl>
    <w:lvl w:ilvl="5" w:tplc="59CC4B12">
      <w:numFmt w:val="bullet"/>
      <w:lvlText w:val="•"/>
      <w:lvlJc w:val="left"/>
      <w:pPr>
        <w:ind w:left="5432" w:hanging="567"/>
      </w:pPr>
      <w:rPr>
        <w:rFonts w:hint="default"/>
      </w:rPr>
    </w:lvl>
    <w:lvl w:ilvl="6" w:tplc="761CA68E">
      <w:numFmt w:val="bullet"/>
      <w:lvlText w:val="•"/>
      <w:lvlJc w:val="left"/>
      <w:pPr>
        <w:ind w:left="6382" w:hanging="567"/>
      </w:pPr>
      <w:rPr>
        <w:rFonts w:hint="default"/>
      </w:rPr>
    </w:lvl>
    <w:lvl w:ilvl="7" w:tplc="25D47910">
      <w:numFmt w:val="bullet"/>
      <w:lvlText w:val="•"/>
      <w:lvlJc w:val="left"/>
      <w:pPr>
        <w:ind w:left="7333" w:hanging="567"/>
      </w:pPr>
      <w:rPr>
        <w:rFonts w:hint="default"/>
      </w:rPr>
    </w:lvl>
    <w:lvl w:ilvl="8" w:tplc="EA1A7468">
      <w:numFmt w:val="bullet"/>
      <w:lvlText w:val="•"/>
      <w:lvlJc w:val="left"/>
      <w:pPr>
        <w:ind w:left="8283" w:hanging="567"/>
      </w:pPr>
      <w:rPr>
        <w:rFonts w:hint="default"/>
      </w:rPr>
    </w:lvl>
  </w:abstractNum>
  <w:abstractNum w:abstractNumId="31" w15:restartNumberingAfterBreak="0">
    <w:nsid w:val="70D01D1C"/>
    <w:multiLevelType w:val="hybridMultilevel"/>
    <w:tmpl w:val="CFF8E9E4"/>
    <w:lvl w:ilvl="0" w:tplc="2A542096">
      <w:start w:val="1"/>
      <w:numFmt w:val="decimalZero"/>
      <w:lvlText w:val="%1)"/>
      <w:lvlJc w:val="left"/>
      <w:pPr>
        <w:ind w:left="676" w:hanging="565"/>
        <w:jc w:val="left"/>
      </w:pPr>
      <w:rPr>
        <w:rFonts w:ascii="Arial" w:eastAsia="Arial" w:hAnsi="Arial" w:cs="Arial" w:hint="default"/>
        <w:color w:val="060505"/>
        <w:spacing w:val="-1"/>
        <w:w w:val="99"/>
        <w:sz w:val="20"/>
        <w:szCs w:val="20"/>
      </w:rPr>
    </w:lvl>
    <w:lvl w:ilvl="1" w:tplc="8A02D73A">
      <w:numFmt w:val="bullet"/>
      <w:lvlText w:val="•"/>
      <w:lvlJc w:val="left"/>
      <w:pPr>
        <w:ind w:left="1630" w:hanging="565"/>
      </w:pPr>
      <w:rPr>
        <w:rFonts w:hint="default"/>
      </w:rPr>
    </w:lvl>
    <w:lvl w:ilvl="2" w:tplc="6CC4068E">
      <w:numFmt w:val="bullet"/>
      <w:lvlText w:val="•"/>
      <w:lvlJc w:val="left"/>
      <w:pPr>
        <w:ind w:left="2580" w:hanging="565"/>
      </w:pPr>
      <w:rPr>
        <w:rFonts w:hint="default"/>
      </w:rPr>
    </w:lvl>
    <w:lvl w:ilvl="3" w:tplc="F36C01E0">
      <w:numFmt w:val="bullet"/>
      <w:lvlText w:val="•"/>
      <w:lvlJc w:val="left"/>
      <w:pPr>
        <w:ind w:left="3531" w:hanging="565"/>
      </w:pPr>
      <w:rPr>
        <w:rFonts w:hint="default"/>
      </w:rPr>
    </w:lvl>
    <w:lvl w:ilvl="4" w:tplc="5C1043B8">
      <w:numFmt w:val="bullet"/>
      <w:lvlText w:val="•"/>
      <w:lvlJc w:val="left"/>
      <w:pPr>
        <w:ind w:left="4481" w:hanging="565"/>
      </w:pPr>
      <w:rPr>
        <w:rFonts w:hint="default"/>
      </w:rPr>
    </w:lvl>
    <w:lvl w:ilvl="5" w:tplc="37CAB030">
      <w:numFmt w:val="bullet"/>
      <w:lvlText w:val="•"/>
      <w:lvlJc w:val="left"/>
      <w:pPr>
        <w:ind w:left="5432" w:hanging="565"/>
      </w:pPr>
      <w:rPr>
        <w:rFonts w:hint="default"/>
      </w:rPr>
    </w:lvl>
    <w:lvl w:ilvl="6" w:tplc="AEF466CC">
      <w:numFmt w:val="bullet"/>
      <w:lvlText w:val="•"/>
      <w:lvlJc w:val="left"/>
      <w:pPr>
        <w:ind w:left="6382" w:hanging="565"/>
      </w:pPr>
      <w:rPr>
        <w:rFonts w:hint="default"/>
      </w:rPr>
    </w:lvl>
    <w:lvl w:ilvl="7" w:tplc="199492A2">
      <w:numFmt w:val="bullet"/>
      <w:lvlText w:val="•"/>
      <w:lvlJc w:val="left"/>
      <w:pPr>
        <w:ind w:left="7333" w:hanging="565"/>
      </w:pPr>
      <w:rPr>
        <w:rFonts w:hint="default"/>
      </w:rPr>
    </w:lvl>
    <w:lvl w:ilvl="8" w:tplc="FBFC7718">
      <w:numFmt w:val="bullet"/>
      <w:lvlText w:val="•"/>
      <w:lvlJc w:val="left"/>
      <w:pPr>
        <w:ind w:left="8283" w:hanging="565"/>
      </w:pPr>
      <w:rPr>
        <w:rFonts w:hint="default"/>
      </w:rPr>
    </w:lvl>
  </w:abstractNum>
  <w:abstractNum w:abstractNumId="32" w15:restartNumberingAfterBreak="0">
    <w:nsid w:val="721D114B"/>
    <w:multiLevelType w:val="hybridMultilevel"/>
    <w:tmpl w:val="5D004C88"/>
    <w:lvl w:ilvl="0" w:tplc="CB16C872">
      <w:start w:val="13"/>
      <w:numFmt w:val="decimal"/>
      <w:lvlText w:val="%1)"/>
      <w:lvlJc w:val="left"/>
      <w:pPr>
        <w:ind w:left="696" w:hanging="565"/>
        <w:jc w:val="left"/>
      </w:pPr>
      <w:rPr>
        <w:rFonts w:hint="default"/>
        <w:spacing w:val="-1"/>
        <w:w w:val="99"/>
      </w:rPr>
    </w:lvl>
    <w:lvl w:ilvl="1" w:tplc="5872849A">
      <w:start w:val="1"/>
      <w:numFmt w:val="lowerLetter"/>
      <w:lvlText w:val="%2)"/>
      <w:lvlJc w:val="left"/>
      <w:pPr>
        <w:ind w:left="930" w:hanging="232"/>
        <w:jc w:val="left"/>
      </w:pPr>
      <w:rPr>
        <w:rFonts w:ascii="Arial" w:eastAsia="Arial" w:hAnsi="Arial" w:cs="Arial" w:hint="default"/>
        <w:color w:val="060505"/>
        <w:spacing w:val="-1"/>
        <w:w w:val="99"/>
        <w:sz w:val="20"/>
        <w:szCs w:val="20"/>
      </w:rPr>
    </w:lvl>
    <w:lvl w:ilvl="2" w:tplc="B248EBEE">
      <w:numFmt w:val="bullet"/>
      <w:lvlText w:val="•"/>
      <w:lvlJc w:val="left"/>
      <w:pPr>
        <w:ind w:left="1967" w:hanging="232"/>
      </w:pPr>
      <w:rPr>
        <w:rFonts w:hint="default"/>
      </w:rPr>
    </w:lvl>
    <w:lvl w:ilvl="3" w:tplc="8E5CE220">
      <w:numFmt w:val="bullet"/>
      <w:lvlText w:val="•"/>
      <w:lvlJc w:val="left"/>
      <w:pPr>
        <w:ind w:left="2994" w:hanging="232"/>
      </w:pPr>
      <w:rPr>
        <w:rFonts w:hint="default"/>
      </w:rPr>
    </w:lvl>
    <w:lvl w:ilvl="4" w:tplc="8EE20186">
      <w:numFmt w:val="bullet"/>
      <w:lvlText w:val="•"/>
      <w:lvlJc w:val="left"/>
      <w:pPr>
        <w:ind w:left="4021" w:hanging="232"/>
      </w:pPr>
      <w:rPr>
        <w:rFonts w:hint="default"/>
      </w:rPr>
    </w:lvl>
    <w:lvl w:ilvl="5" w:tplc="D60C1690">
      <w:numFmt w:val="bullet"/>
      <w:lvlText w:val="•"/>
      <w:lvlJc w:val="left"/>
      <w:pPr>
        <w:ind w:left="5048" w:hanging="232"/>
      </w:pPr>
      <w:rPr>
        <w:rFonts w:hint="default"/>
      </w:rPr>
    </w:lvl>
    <w:lvl w:ilvl="6" w:tplc="11CE6D1E">
      <w:numFmt w:val="bullet"/>
      <w:lvlText w:val="•"/>
      <w:lvlJc w:val="left"/>
      <w:pPr>
        <w:ind w:left="6075" w:hanging="232"/>
      </w:pPr>
      <w:rPr>
        <w:rFonts w:hint="default"/>
      </w:rPr>
    </w:lvl>
    <w:lvl w:ilvl="7" w:tplc="7F369B44">
      <w:numFmt w:val="bullet"/>
      <w:lvlText w:val="•"/>
      <w:lvlJc w:val="left"/>
      <w:pPr>
        <w:ind w:left="7102" w:hanging="232"/>
      </w:pPr>
      <w:rPr>
        <w:rFonts w:hint="default"/>
      </w:rPr>
    </w:lvl>
    <w:lvl w:ilvl="8" w:tplc="1E3A0FC8">
      <w:numFmt w:val="bullet"/>
      <w:lvlText w:val="•"/>
      <w:lvlJc w:val="left"/>
      <w:pPr>
        <w:ind w:left="8130" w:hanging="232"/>
      </w:pPr>
      <w:rPr>
        <w:rFonts w:hint="default"/>
      </w:rPr>
    </w:lvl>
  </w:abstractNum>
  <w:abstractNum w:abstractNumId="33" w15:restartNumberingAfterBreak="0">
    <w:nsid w:val="73EF6749"/>
    <w:multiLevelType w:val="hybridMultilevel"/>
    <w:tmpl w:val="455E761A"/>
    <w:lvl w:ilvl="0" w:tplc="3EF0E8B6">
      <w:start w:val="1"/>
      <w:numFmt w:val="decimalZero"/>
      <w:lvlText w:val="%1)"/>
      <w:lvlJc w:val="left"/>
      <w:pPr>
        <w:ind w:left="676" w:hanging="565"/>
        <w:jc w:val="left"/>
      </w:pPr>
      <w:rPr>
        <w:rFonts w:ascii="Arial" w:eastAsia="Arial" w:hAnsi="Arial" w:cs="Arial" w:hint="default"/>
        <w:color w:val="060505"/>
        <w:spacing w:val="-1"/>
        <w:w w:val="99"/>
        <w:sz w:val="20"/>
        <w:szCs w:val="20"/>
      </w:rPr>
    </w:lvl>
    <w:lvl w:ilvl="1" w:tplc="22FED9E6">
      <w:numFmt w:val="bullet"/>
      <w:lvlText w:val="•"/>
      <w:lvlJc w:val="left"/>
      <w:pPr>
        <w:ind w:left="1630" w:hanging="565"/>
      </w:pPr>
      <w:rPr>
        <w:rFonts w:hint="default"/>
      </w:rPr>
    </w:lvl>
    <w:lvl w:ilvl="2" w:tplc="D0E46BA0">
      <w:numFmt w:val="bullet"/>
      <w:lvlText w:val="•"/>
      <w:lvlJc w:val="left"/>
      <w:pPr>
        <w:ind w:left="2580" w:hanging="565"/>
      </w:pPr>
      <w:rPr>
        <w:rFonts w:hint="default"/>
      </w:rPr>
    </w:lvl>
    <w:lvl w:ilvl="3" w:tplc="3E12AC36">
      <w:numFmt w:val="bullet"/>
      <w:lvlText w:val="•"/>
      <w:lvlJc w:val="left"/>
      <w:pPr>
        <w:ind w:left="3531" w:hanging="565"/>
      </w:pPr>
      <w:rPr>
        <w:rFonts w:hint="default"/>
      </w:rPr>
    </w:lvl>
    <w:lvl w:ilvl="4" w:tplc="05EED342">
      <w:numFmt w:val="bullet"/>
      <w:lvlText w:val="•"/>
      <w:lvlJc w:val="left"/>
      <w:pPr>
        <w:ind w:left="4481" w:hanging="565"/>
      </w:pPr>
      <w:rPr>
        <w:rFonts w:hint="default"/>
      </w:rPr>
    </w:lvl>
    <w:lvl w:ilvl="5" w:tplc="0C903586">
      <w:numFmt w:val="bullet"/>
      <w:lvlText w:val="•"/>
      <w:lvlJc w:val="left"/>
      <w:pPr>
        <w:ind w:left="5432" w:hanging="565"/>
      </w:pPr>
      <w:rPr>
        <w:rFonts w:hint="default"/>
      </w:rPr>
    </w:lvl>
    <w:lvl w:ilvl="6" w:tplc="D27087F4">
      <w:numFmt w:val="bullet"/>
      <w:lvlText w:val="•"/>
      <w:lvlJc w:val="left"/>
      <w:pPr>
        <w:ind w:left="6382" w:hanging="565"/>
      </w:pPr>
      <w:rPr>
        <w:rFonts w:hint="default"/>
      </w:rPr>
    </w:lvl>
    <w:lvl w:ilvl="7" w:tplc="34BA13AE">
      <w:numFmt w:val="bullet"/>
      <w:lvlText w:val="•"/>
      <w:lvlJc w:val="left"/>
      <w:pPr>
        <w:ind w:left="7333" w:hanging="565"/>
      </w:pPr>
      <w:rPr>
        <w:rFonts w:hint="default"/>
      </w:rPr>
    </w:lvl>
    <w:lvl w:ilvl="8" w:tplc="5050641E">
      <w:numFmt w:val="bullet"/>
      <w:lvlText w:val="•"/>
      <w:lvlJc w:val="left"/>
      <w:pPr>
        <w:ind w:left="8283" w:hanging="565"/>
      </w:pPr>
      <w:rPr>
        <w:rFonts w:hint="default"/>
      </w:rPr>
    </w:lvl>
  </w:abstractNum>
  <w:abstractNum w:abstractNumId="34" w15:restartNumberingAfterBreak="0">
    <w:nsid w:val="754A65AD"/>
    <w:multiLevelType w:val="hybridMultilevel"/>
    <w:tmpl w:val="F410A9A4"/>
    <w:lvl w:ilvl="0" w:tplc="507CFBC2">
      <w:start w:val="1"/>
      <w:numFmt w:val="decimalZero"/>
      <w:lvlText w:val="%1)"/>
      <w:lvlJc w:val="left"/>
      <w:pPr>
        <w:ind w:left="696" w:hanging="560"/>
        <w:jc w:val="left"/>
      </w:pPr>
      <w:rPr>
        <w:rFonts w:ascii="Arial" w:eastAsia="Arial" w:hAnsi="Arial" w:cs="Arial" w:hint="default"/>
        <w:color w:val="231F20"/>
        <w:spacing w:val="-1"/>
        <w:w w:val="99"/>
        <w:sz w:val="20"/>
        <w:szCs w:val="20"/>
      </w:rPr>
    </w:lvl>
    <w:lvl w:ilvl="1" w:tplc="DBE6BD46">
      <w:numFmt w:val="bullet"/>
      <w:lvlText w:val="•"/>
      <w:lvlJc w:val="left"/>
      <w:pPr>
        <w:ind w:left="1648" w:hanging="560"/>
      </w:pPr>
      <w:rPr>
        <w:rFonts w:hint="default"/>
      </w:rPr>
    </w:lvl>
    <w:lvl w:ilvl="2" w:tplc="A67A23C8">
      <w:numFmt w:val="bullet"/>
      <w:lvlText w:val="•"/>
      <w:lvlJc w:val="left"/>
      <w:pPr>
        <w:ind w:left="2596" w:hanging="560"/>
      </w:pPr>
      <w:rPr>
        <w:rFonts w:hint="default"/>
      </w:rPr>
    </w:lvl>
    <w:lvl w:ilvl="3" w:tplc="271E0198">
      <w:numFmt w:val="bullet"/>
      <w:lvlText w:val="•"/>
      <w:lvlJc w:val="left"/>
      <w:pPr>
        <w:ind w:left="3545" w:hanging="560"/>
      </w:pPr>
      <w:rPr>
        <w:rFonts w:hint="default"/>
      </w:rPr>
    </w:lvl>
    <w:lvl w:ilvl="4" w:tplc="8E828378">
      <w:numFmt w:val="bullet"/>
      <w:lvlText w:val="•"/>
      <w:lvlJc w:val="left"/>
      <w:pPr>
        <w:ind w:left="4493" w:hanging="560"/>
      </w:pPr>
      <w:rPr>
        <w:rFonts w:hint="default"/>
      </w:rPr>
    </w:lvl>
    <w:lvl w:ilvl="5" w:tplc="0AC450F4">
      <w:numFmt w:val="bullet"/>
      <w:lvlText w:val="•"/>
      <w:lvlJc w:val="left"/>
      <w:pPr>
        <w:ind w:left="5442" w:hanging="560"/>
      </w:pPr>
      <w:rPr>
        <w:rFonts w:hint="default"/>
      </w:rPr>
    </w:lvl>
    <w:lvl w:ilvl="6" w:tplc="3060617E">
      <w:numFmt w:val="bullet"/>
      <w:lvlText w:val="•"/>
      <w:lvlJc w:val="left"/>
      <w:pPr>
        <w:ind w:left="6390" w:hanging="560"/>
      </w:pPr>
      <w:rPr>
        <w:rFonts w:hint="default"/>
      </w:rPr>
    </w:lvl>
    <w:lvl w:ilvl="7" w:tplc="9A1822EC">
      <w:numFmt w:val="bullet"/>
      <w:lvlText w:val="•"/>
      <w:lvlJc w:val="left"/>
      <w:pPr>
        <w:ind w:left="7339" w:hanging="560"/>
      </w:pPr>
      <w:rPr>
        <w:rFonts w:hint="default"/>
      </w:rPr>
    </w:lvl>
    <w:lvl w:ilvl="8" w:tplc="1150AC3A">
      <w:numFmt w:val="bullet"/>
      <w:lvlText w:val="•"/>
      <w:lvlJc w:val="left"/>
      <w:pPr>
        <w:ind w:left="8287" w:hanging="560"/>
      </w:pPr>
      <w:rPr>
        <w:rFonts w:hint="default"/>
      </w:rPr>
    </w:lvl>
  </w:abstractNum>
  <w:abstractNum w:abstractNumId="35" w15:restartNumberingAfterBreak="0">
    <w:nsid w:val="77762B50"/>
    <w:multiLevelType w:val="hybridMultilevel"/>
    <w:tmpl w:val="88A6BE8A"/>
    <w:lvl w:ilvl="0" w:tplc="520E4D7C">
      <w:start w:val="1"/>
      <w:numFmt w:val="decimalZero"/>
      <w:lvlText w:val="%1)"/>
      <w:lvlJc w:val="left"/>
      <w:pPr>
        <w:ind w:left="676" w:hanging="565"/>
        <w:jc w:val="left"/>
      </w:pPr>
      <w:rPr>
        <w:rFonts w:ascii="Arial" w:eastAsia="Arial" w:hAnsi="Arial" w:cs="Arial" w:hint="default"/>
        <w:color w:val="060505"/>
        <w:spacing w:val="-1"/>
        <w:w w:val="99"/>
        <w:sz w:val="20"/>
        <w:szCs w:val="20"/>
      </w:rPr>
    </w:lvl>
    <w:lvl w:ilvl="1" w:tplc="23745B3A">
      <w:numFmt w:val="bullet"/>
      <w:lvlText w:val="•"/>
      <w:lvlJc w:val="left"/>
      <w:pPr>
        <w:ind w:left="1630" w:hanging="565"/>
      </w:pPr>
      <w:rPr>
        <w:rFonts w:hint="default"/>
      </w:rPr>
    </w:lvl>
    <w:lvl w:ilvl="2" w:tplc="46D485A0">
      <w:numFmt w:val="bullet"/>
      <w:lvlText w:val="•"/>
      <w:lvlJc w:val="left"/>
      <w:pPr>
        <w:ind w:left="2580" w:hanging="565"/>
      </w:pPr>
      <w:rPr>
        <w:rFonts w:hint="default"/>
      </w:rPr>
    </w:lvl>
    <w:lvl w:ilvl="3" w:tplc="B4B05DA2">
      <w:numFmt w:val="bullet"/>
      <w:lvlText w:val="•"/>
      <w:lvlJc w:val="left"/>
      <w:pPr>
        <w:ind w:left="3531" w:hanging="565"/>
      </w:pPr>
      <w:rPr>
        <w:rFonts w:hint="default"/>
      </w:rPr>
    </w:lvl>
    <w:lvl w:ilvl="4" w:tplc="8868775C">
      <w:numFmt w:val="bullet"/>
      <w:lvlText w:val="•"/>
      <w:lvlJc w:val="left"/>
      <w:pPr>
        <w:ind w:left="4481" w:hanging="565"/>
      </w:pPr>
      <w:rPr>
        <w:rFonts w:hint="default"/>
      </w:rPr>
    </w:lvl>
    <w:lvl w:ilvl="5" w:tplc="930805BA">
      <w:numFmt w:val="bullet"/>
      <w:lvlText w:val="•"/>
      <w:lvlJc w:val="left"/>
      <w:pPr>
        <w:ind w:left="5432" w:hanging="565"/>
      </w:pPr>
      <w:rPr>
        <w:rFonts w:hint="default"/>
      </w:rPr>
    </w:lvl>
    <w:lvl w:ilvl="6" w:tplc="1E8E9676">
      <w:numFmt w:val="bullet"/>
      <w:lvlText w:val="•"/>
      <w:lvlJc w:val="left"/>
      <w:pPr>
        <w:ind w:left="6382" w:hanging="565"/>
      </w:pPr>
      <w:rPr>
        <w:rFonts w:hint="default"/>
      </w:rPr>
    </w:lvl>
    <w:lvl w:ilvl="7" w:tplc="C6C879DE">
      <w:numFmt w:val="bullet"/>
      <w:lvlText w:val="•"/>
      <w:lvlJc w:val="left"/>
      <w:pPr>
        <w:ind w:left="7333" w:hanging="565"/>
      </w:pPr>
      <w:rPr>
        <w:rFonts w:hint="default"/>
      </w:rPr>
    </w:lvl>
    <w:lvl w:ilvl="8" w:tplc="DF24169C">
      <w:numFmt w:val="bullet"/>
      <w:lvlText w:val="•"/>
      <w:lvlJc w:val="left"/>
      <w:pPr>
        <w:ind w:left="8283" w:hanging="565"/>
      </w:pPr>
      <w:rPr>
        <w:rFonts w:hint="default"/>
      </w:rPr>
    </w:lvl>
  </w:abstractNum>
  <w:abstractNum w:abstractNumId="36" w15:restartNumberingAfterBreak="0">
    <w:nsid w:val="778E5E9A"/>
    <w:multiLevelType w:val="hybridMultilevel"/>
    <w:tmpl w:val="00AE66D8"/>
    <w:lvl w:ilvl="0" w:tplc="FBE06E72">
      <w:start w:val="1"/>
      <w:numFmt w:val="decimalZero"/>
      <w:lvlText w:val="%1)"/>
      <w:lvlJc w:val="left"/>
      <w:pPr>
        <w:ind w:left="679" w:hanging="568"/>
        <w:jc w:val="left"/>
      </w:pPr>
      <w:rPr>
        <w:rFonts w:ascii="Arial" w:eastAsia="Arial" w:hAnsi="Arial" w:cs="Arial" w:hint="default"/>
        <w:color w:val="060505"/>
        <w:spacing w:val="-1"/>
        <w:w w:val="99"/>
        <w:sz w:val="20"/>
        <w:szCs w:val="20"/>
      </w:rPr>
    </w:lvl>
    <w:lvl w:ilvl="1" w:tplc="AEC0B028">
      <w:numFmt w:val="bullet"/>
      <w:lvlText w:val="•"/>
      <w:lvlJc w:val="left"/>
      <w:pPr>
        <w:ind w:left="1630" w:hanging="568"/>
      </w:pPr>
      <w:rPr>
        <w:rFonts w:hint="default"/>
      </w:rPr>
    </w:lvl>
    <w:lvl w:ilvl="2" w:tplc="6A104504">
      <w:numFmt w:val="bullet"/>
      <w:lvlText w:val="•"/>
      <w:lvlJc w:val="left"/>
      <w:pPr>
        <w:ind w:left="2580" w:hanging="568"/>
      </w:pPr>
      <w:rPr>
        <w:rFonts w:hint="default"/>
      </w:rPr>
    </w:lvl>
    <w:lvl w:ilvl="3" w:tplc="0BBC80D8">
      <w:numFmt w:val="bullet"/>
      <w:lvlText w:val="•"/>
      <w:lvlJc w:val="left"/>
      <w:pPr>
        <w:ind w:left="3531" w:hanging="568"/>
      </w:pPr>
      <w:rPr>
        <w:rFonts w:hint="default"/>
      </w:rPr>
    </w:lvl>
    <w:lvl w:ilvl="4" w:tplc="543045B8">
      <w:numFmt w:val="bullet"/>
      <w:lvlText w:val="•"/>
      <w:lvlJc w:val="left"/>
      <w:pPr>
        <w:ind w:left="4481" w:hanging="568"/>
      </w:pPr>
      <w:rPr>
        <w:rFonts w:hint="default"/>
      </w:rPr>
    </w:lvl>
    <w:lvl w:ilvl="5" w:tplc="2AD463D0">
      <w:numFmt w:val="bullet"/>
      <w:lvlText w:val="•"/>
      <w:lvlJc w:val="left"/>
      <w:pPr>
        <w:ind w:left="5432" w:hanging="568"/>
      </w:pPr>
      <w:rPr>
        <w:rFonts w:hint="default"/>
      </w:rPr>
    </w:lvl>
    <w:lvl w:ilvl="6" w:tplc="80002908">
      <w:numFmt w:val="bullet"/>
      <w:lvlText w:val="•"/>
      <w:lvlJc w:val="left"/>
      <w:pPr>
        <w:ind w:left="6382" w:hanging="568"/>
      </w:pPr>
      <w:rPr>
        <w:rFonts w:hint="default"/>
      </w:rPr>
    </w:lvl>
    <w:lvl w:ilvl="7" w:tplc="6C00CDDA">
      <w:numFmt w:val="bullet"/>
      <w:lvlText w:val="•"/>
      <w:lvlJc w:val="left"/>
      <w:pPr>
        <w:ind w:left="7333" w:hanging="568"/>
      </w:pPr>
      <w:rPr>
        <w:rFonts w:hint="default"/>
      </w:rPr>
    </w:lvl>
    <w:lvl w:ilvl="8" w:tplc="A364B67E">
      <w:numFmt w:val="bullet"/>
      <w:lvlText w:val="•"/>
      <w:lvlJc w:val="left"/>
      <w:pPr>
        <w:ind w:left="8283" w:hanging="568"/>
      </w:pPr>
      <w:rPr>
        <w:rFonts w:hint="default"/>
      </w:rPr>
    </w:lvl>
  </w:abstractNum>
  <w:abstractNum w:abstractNumId="37" w15:restartNumberingAfterBreak="0">
    <w:nsid w:val="78733362"/>
    <w:multiLevelType w:val="hybridMultilevel"/>
    <w:tmpl w:val="D9B23804"/>
    <w:lvl w:ilvl="0" w:tplc="2FD67F68">
      <w:start w:val="10"/>
      <w:numFmt w:val="decimal"/>
      <w:lvlText w:val="%1)"/>
      <w:lvlJc w:val="left"/>
      <w:pPr>
        <w:ind w:left="676" w:hanging="565"/>
        <w:jc w:val="left"/>
      </w:pPr>
      <w:rPr>
        <w:rFonts w:ascii="Arial" w:eastAsia="Arial" w:hAnsi="Arial" w:cs="Arial" w:hint="default"/>
        <w:color w:val="231F20"/>
        <w:spacing w:val="-1"/>
        <w:w w:val="99"/>
        <w:sz w:val="20"/>
        <w:szCs w:val="20"/>
      </w:rPr>
    </w:lvl>
    <w:lvl w:ilvl="1" w:tplc="1BC0E36E">
      <w:numFmt w:val="bullet"/>
      <w:lvlText w:val="•"/>
      <w:lvlJc w:val="left"/>
      <w:pPr>
        <w:ind w:left="1630" w:hanging="565"/>
      </w:pPr>
      <w:rPr>
        <w:rFonts w:hint="default"/>
      </w:rPr>
    </w:lvl>
    <w:lvl w:ilvl="2" w:tplc="82BA8866">
      <w:numFmt w:val="bullet"/>
      <w:lvlText w:val="•"/>
      <w:lvlJc w:val="left"/>
      <w:pPr>
        <w:ind w:left="2580" w:hanging="565"/>
      </w:pPr>
      <w:rPr>
        <w:rFonts w:hint="default"/>
      </w:rPr>
    </w:lvl>
    <w:lvl w:ilvl="3" w:tplc="4DDC5516">
      <w:numFmt w:val="bullet"/>
      <w:lvlText w:val="•"/>
      <w:lvlJc w:val="left"/>
      <w:pPr>
        <w:ind w:left="3531" w:hanging="565"/>
      </w:pPr>
      <w:rPr>
        <w:rFonts w:hint="default"/>
      </w:rPr>
    </w:lvl>
    <w:lvl w:ilvl="4" w:tplc="B12092EE">
      <w:numFmt w:val="bullet"/>
      <w:lvlText w:val="•"/>
      <w:lvlJc w:val="left"/>
      <w:pPr>
        <w:ind w:left="4481" w:hanging="565"/>
      </w:pPr>
      <w:rPr>
        <w:rFonts w:hint="default"/>
      </w:rPr>
    </w:lvl>
    <w:lvl w:ilvl="5" w:tplc="34642A9A">
      <w:numFmt w:val="bullet"/>
      <w:lvlText w:val="•"/>
      <w:lvlJc w:val="left"/>
      <w:pPr>
        <w:ind w:left="5432" w:hanging="565"/>
      </w:pPr>
      <w:rPr>
        <w:rFonts w:hint="default"/>
      </w:rPr>
    </w:lvl>
    <w:lvl w:ilvl="6" w:tplc="A9106F64">
      <w:numFmt w:val="bullet"/>
      <w:lvlText w:val="•"/>
      <w:lvlJc w:val="left"/>
      <w:pPr>
        <w:ind w:left="6382" w:hanging="565"/>
      </w:pPr>
      <w:rPr>
        <w:rFonts w:hint="default"/>
      </w:rPr>
    </w:lvl>
    <w:lvl w:ilvl="7" w:tplc="F1480AD4">
      <w:numFmt w:val="bullet"/>
      <w:lvlText w:val="•"/>
      <w:lvlJc w:val="left"/>
      <w:pPr>
        <w:ind w:left="7333" w:hanging="565"/>
      </w:pPr>
      <w:rPr>
        <w:rFonts w:hint="default"/>
      </w:rPr>
    </w:lvl>
    <w:lvl w:ilvl="8" w:tplc="DA4EA396">
      <w:numFmt w:val="bullet"/>
      <w:lvlText w:val="•"/>
      <w:lvlJc w:val="left"/>
      <w:pPr>
        <w:ind w:left="8283" w:hanging="565"/>
      </w:pPr>
      <w:rPr>
        <w:rFonts w:hint="default"/>
      </w:rPr>
    </w:lvl>
  </w:abstractNum>
  <w:abstractNum w:abstractNumId="38" w15:restartNumberingAfterBreak="0">
    <w:nsid w:val="7D254691"/>
    <w:multiLevelType w:val="hybridMultilevel"/>
    <w:tmpl w:val="DEE6BA4C"/>
    <w:lvl w:ilvl="0" w:tplc="C07E5AD0">
      <w:start w:val="1"/>
      <w:numFmt w:val="decimalZero"/>
      <w:lvlText w:val="%1)"/>
      <w:lvlJc w:val="left"/>
      <w:pPr>
        <w:ind w:left="676" w:hanging="561"/>
        <w:jc w:val="left"/>
      </w:pPr>
      <w:rPr>
        <w:rFonts w:ascii="Arial" w:eastAsia="Arial" w:hAnsi="Arial" w:cs="Arial" w:hint="default"/>
        <w:color w:val="060505"/>
        <w:spacing w:val="-1"/>
        <w:w w:val="99"/>
        <w:sz w:val="20"/>
        <w:szCs w:val="20"/>
      </w:rPr>
    </w:lvl>
    <w:lvl w:ilvl="1" w:tplc="49547F94">
      <w:numFmt w:val="bullet"/>
      <w:lvlText w:val="•"/>
      <w:lvlJc w:val="left"/>
      <w:pPr>
        <w:ind w:left="1630" w:hanging="561"/>
      </w:pPr>
      <w:rPr>
        <w:rFonts w:hint="default"/>
      </w:rPr>
    </w:lvl>
    <w:lvl w:ilvl="2" w:tplc="BDE0BAE2">
      <w:numFmt w:val="bullet"/>
      <w:lvlText w:val="•"/>
      <w:lvlJc w:val="left"/>
      <w:pPr>
        <w:ind w:left="2580" w:hanging="561"/>
      </w:pPr>
      <w:rPr>
        <w:rFonts w:hint="default"/>
      </w:rPr>
    </w:lvl>
    <w:lvl w:ilvl="3" w:tplc="EF8A00C8">
      <w:numFmt w:val="bullet"/>
      <w:lvlText w:val="•"/>
      <w:lvlJc w:val="left"/>
      <w:pPr>
        <w:ind w:left="3531" w:hanging="561"/>
      </w:pPr>
      <w:rPr>
        <w:rFonts w:hint="default"/>
      </w:rPr>
    </w:lvl>
    <w:lvl w:ilvl="4" w:tplc="58345BA8">
      <w:numFmt w:val="bullet"/>
      <w:lvlText w:val="•"/>
      <w:lvlJc w:val="left"/>
      <w:pPr>
        <w:ind w:left="4481" w:hanging="561"/>
      </w:pPr>
      <w:rPr>
        <w:rFonts w:hint="default"/>
      </w:rPr>
    </w:lvl>
    <w:lvl w:ilvl="5" w:tplc="BDF0228A">
      <w:numFmt w:val="bullet"/>
      <w:lvlText w:val="•"/>
      <w:lvlJc w:val="left"/>
      <w:pPr>
        <w:ind w:left="5432" w:hanging="561"/>
      </w:pPr>
      <w:rPr>
        <w:rFonts w:hint="default"/>
      </w:rPr>
    </w:lvl>
    <w:lvl w:ilvl="6" w:tplc="5666F526">
      <w:numFmt w:val="bullet"/>
      <w:lvlText w:val="•"/>
      <w:lvlJc w:val="left"/>
      <w:pPr>
        <w:ind w:left="6382" w:hanging="561"/>
      </w:pPr>
      <w:rPr>
        <w:rFonts w:hint="default"/>
      </w:rPr>
    </w:lvl>
    <w:lvl w:ilvl="7" w:tplc="5072B796">
      <w:numFmt w:val="bullet"/>
      <w:lvlText w:val="•"/>
      <w:lvlJc w:val="left"/>
      <w:pPr>
        <w:ind w:left="7333" w:hanging="561"/>
      </w:pPr>
      <w:rPr>
        <w:rFonts w:hint="default"/>
      </w:rPr>
    </w:lvl>
    <w:lvl w:ilvl="8" w:tplc="85CED75E">
      <w:numFmt w:val="bullet"/>
      <w:lvlText w:val="•"/>
      <w:lvlJc w:val="left"/>
      <w:pPr>
        <w:ind w:left="8283" w:hanging="561"/>
      </w:pPr>
      <w:rPr>
        <w:rFonts w:hint="default"/>
      </w:rPr>
    </w:lvl>
  </w:abstractNum>
  <w:abstractNum w:abstractNumId="39" w15:restartNumberingAfterBreak="0">
    <w:nsid w:val="7E8A45AD"/>
    <w:multiLevelType w:val="hybridMultilevel"/>
    <w:tmpl w:val="8A1CCCBE"/>
    <w:lvl w:ilvl="0" w:tplc="D8DAA67C">
      <w:start w:val="1"/>
      <w:numFmt w:val="decimalZero"/>
      <w:lvlText w:val="%1)"/>
      <w:lvlJc w:val="left"/>
      <w:pPr>
        <w:ind w:left="672" w:hanging="560"/>
        <w:jc w:val="left"/>
      </w:pPr>
      <w:rPr>
        <w:rFonts w:ascii="Arial" w:eastAsia="Arial" w:hAnsi="Arial" w:cs="Arial" w:hint="default"/>
        <w:color w:val="060505"/>
        <w:spacing w:val="-1"/>
        <w:w w:val="99"/>
        <w:sz w:val="20"/>
        <w:szCs w:val="20"/>
      </w:rPr>
    </w:lvl>
    <w:lvl w:ilvl="1" w:tplc="96EE9440">
      <w:start w:val="1"/>
      <w:numFmt w:val="lowerLetter"/>
      <w:lvlText w:val="%2)"/>
      <w:lvlJc w:val="left"/>
      <w:pPr>
        <w:ind w:left="981" w:hanging="276"/>
        <w:jc w:val="left"/>
      </w:pPr>
      <w:rPr>
        <w:rFonts w:ascii="Arial" w:eastAsia="Arial" w:hAnsi="Arial" w:cs="Arial" w:hint="default"/>
        <w:color w:val="060505"/>
        <w:w w:val="99"/>
        <w:sz w:val="20"/>
        <w:szCs w:val="20"/>
      </w:rPr>
    </w:lvl>
    <w:lvl w:ilvl="2" w:tplc="E812A37E">
      <w:numFmt w:val="bullet"/>
      <w:lvlText w:val="•"/>
      <w:lvlJc w:val="left"/>
      <w:pPr>
        <w:ind w:left="2002" w:hanging="276"/>
      </w:pPr>
      <w:rPr>
        <w:rFonts w:hint="default"/>
      </w:rPr>
    </w:lvl>
    <w:lvl w:ilvl="3" w:tplc="C08063E8">
      <w:numFmt w:val="bullet"/>
      <w:lvlText w:val="•"/>
      <w:lvlJc w:val="left"/>
      <w:pPr>
        <w:ind w:left="3025" w:hanging="276"/>
      </w:pPr>
      <w:rPr>
        <w:rFonts w:hint="default"/>
      </w:rPr>
    </w:lvl>
    <w:lvl w:ilvl="4" w:tplc="2FBEEFC4">
      <w:numFmt w:val="bullet"/>
      <w:lvlText w:val="•"/>
      <w:lvlJc w:val="left"/>
      <w:pPr>
        <w:ind w:left="4048" w:hanging="276"/>
      </w:pPr>
      <w:rPr>
        <w:rFonts w:hint="default"/>
      </w:rPr>
    </w:lvl>
    <w:lvl w:ilvl="5" w:tplc="B086B56A">
      <w:numFmt w:val="bullet"/>
      <w:lvlText w:val="•"/>
      <w:lvlJc w:val="left"/>
      <w:pPr>
        <w:ind w:left="5070" w:hanging="276"/>
      </w:pPr>
      <w:rPr>
        <w:rFonts w:hint="default"/>
      </w:rPr>
    </w:lvl>
    <w:lvl w:ilvl="6" w:tplc="136EDB50">
      <w:numFmt w:val="bullet"/>
      <w:lvlText w:val="•"/>
      <w:lvlJc w:val="left"/>
      <w:pPr>
        <w:ind w:left="6093" w:hanging="276"/>
      </w:pPr>
      <w:rPr>
        <w:rFonts w:hint="default"/>
      </w:rPr>
    </w:lvl>
    <w:lvl w:ilvl="7" w:tplc="1ADCC0CC">
      <w:numFmt w:val="bullet"/>
      <w:lvlText w:val="•"/>
      <w:lvlJc w:val="left"/>
      <w:pPr>
        <w:ind w:left="7116" w:hanging="276"/>
      </w:pPr>
      <w:rPr>
        <w:rFonts w:hint="default"/>
      </w:rPr>
    </w:lvl>
    <w:lvl w:ilvl="8" w:tplc="FD402406">
      <w:numFmt w:val="bullet"/>
      <w:lvlText w:val="•"/>
      <w:lvlJc w:val="left"/>
      <w:pPr>
        <w:ind w:left="8138" w:hanging="276"/>
      </w:pPr>
      <w:rPr>
        <w:rFonts w:hint="default"/>
      </w:rPr>
    </w:lvl>
  </w:abstractNum>
  <w:num w:numId="1">
    <w:abstractNumId w:val="16"/>
  </w:num>
  <w:num w:numId="2">
    <w:abstractNumId w:val="4"/>
  </w:num>
  <w:num w:numId="3">
    <w:abstractNumId w:val="34"/>
  </w:num>
  <w:num w:numId="4">
    <w:abstractNumId w:val="26"/>
  </w:num>
  <w:num w:numId="5">
    <w:abstractNumId w:val="1"/>
  </w:num>
  <w:num w:numId="6">
    <w:abstractNumId w:val="7"/>
  </w:num>
  <w:num w:numId="7">
    <w:abstractNumId w:val="24"/>
  </w:num>
  <w:num w:numId="8">
    <w:abstractNumId w:val="33"/>
  </w:num>
  <w:num w:numId="9">
    <w:abstractNumId w:val="9"/>
  </w:num>
  <w:num w:numId="10">
    <w:abstractNumId w:val="30"/>
  </w:num>
  <w:num w:numId="11">
    <w:abstractNumId w:val="35"/>
  </w:num>
  <w:num w:numId="12">
    <w:abstractNumId w:val="13"/>
  </w:num>
  <w:num w:numId="13">
    <w:abstractNumId w:val="10"/>
  </w:num>
  <w:num w:numId="14">
    <w:abstractNumId w:val="23"/>
  </w:num>
  <w:num w:numId="15">
    <w:abstractNumId w:val="25"/>
  </w:num>
  <w:num w:numId="16">
    <w:abstractNumId w:val="3"/>
  </w:num>
  <w:num w:numId="17">
    <w:abstractNumId w:val="36"/>
  </w:num>
  <w:num w:numId="18">
    <w:abstractNumId w:val="18"/>
  </w:num>
  <w:num w:numId="19">
    <w:abstractNumId w:val="21"/>
  </w:num>
  <w:num w:numId="20">
    <w:abstractNumId w:val="17"/>
  </w:num>
  <w:num w:numId="21">
    <w:abstractNumId w:val="11"/>
  </w:num>
  <w:num w:numId="22">
    <w:abstractNumId w:val="14"/>
  </w:num>
  <w:num w:numId="23">
    <w:abstractNumId w:val="8"/>
  </w:num>
  <w:num w:numId="24">
    <w:abstractNumId w:val="31"/>
  </w:num>
  <w:num w:numId="25">
    <w:abstractNumId w:val="28"/>
  </w:num>
  <w:num w:numId="26">
    <w:abstractNumId w:val="32"/>
  </w:num>
  <w:num w:numId="27">
    <w:abstractNumId w:val="12"/>
  </w:num>
  <w:num w:numId="28">
    <w:abstractNumId w:val="2"/>
  </w:num>
  <w:num w:numId="29">
    <w:abstractNumId w:val="39"/>
  </w:num>
  <w:num w:numId="30">
    <w:abstractNumId w:val="20"/>
  </w:num>
  <w:num w:numId="31">
    <w:abstractNumId w:val="38"/>
  </w:num>
  <w:num w:numId="32">
    <w:abstractNumId w:val="15"/>
  </w:num>
  <w:num w:numId="33">
    <w:abstractNumId w:val="5"/>
  </w:num>
  <w:num w:numId="34">
    <w:abstractNumId w:val="27"/>
  </w:num>
  <w:num w:numId="35">
    <w:abstractNumId w:val="37"/>
  </w:num>
  <w:num w:numId="36">
    <w:abstractNumId w:val="0"/>
  </w:num>
  <w:num w:numId="37">
    <w:abstractNumId w:val="29"/>
  </w:num>
  <w:num w:numId="38">
    <w:abstractNumId w:val="22"/>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F3"/>
    <w:rsid w:val="00005986"/>
    <w:rsid w:val="000C0F5F"/>
    <w:rsid w:val="002D3A0C"/>
    <w:rsid w:val="00746C4E"/>
    <w:rsid w:val="00AF11E7"/>
    <w:rsid w:val="00BC26AF"/>
    <w:rsid w:val="00C6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0D31A4D"/>
  <w15:docId w15:val="{3C269C39-595A-488D-BADA-77095F84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rPr>
  </w:style>
  <w:style w:type="paragraph" w:styleId="1">
    <w:name w:val="heading 1"/>
    <w:basedOn w:val="a"/>
    <w:uiPriority w:val="9"/>
    <w:qFormat/>
    <w:pPr>
      <w:ind w:left="662" w:hanging="550"/>
      <w:outlineLvl w:val="0"/>
    </w:pPr>
    <w:rPr>
      <w:b/>
      <w:bCs/>
      <w:sz w:val="28"/>
      <w:szCs w:val="28"/>
      <w:u w:val="single" w:color="000000"/>
    </w:rPr>
  </w:style>
  <w:style w:type="paragraph" w:styleId="2">
    <w:name w:val="heading 2"/>
    <w:basedOn w:val="a"/>
    <w:uiPriority w:val="9"/>
    <w:unhideWhenUsed/>
    <w:qFormat/>
    <w:pPr>
      <w:ind w:left="917" w:hanging="804"/>
      <w:jc w:val="both"/>
      <w:outlineLvl w:val="1"/>
    </w:pPr>
    <w:rPr>
      <w:b/>
      <w:bCs/>
      <w:sz w:val="24"/>
      <w:szCs w:val="24"/>
    </w:rPr>
  </w:style>
  <w:style w:type="paragraph" w:styleId="3">
    <w:name w:val="heading 3"/>
    <w:basedOn w:val="a"/>
    <w:uiPriority w:val="9"/>
    <w:unhideWhenUsed/>
    <w:qFormat/>
    <w:pPr>
      <w:ind w:left="1059" w:hanging="946"/>
      <w:outlineLvl w:val="2"/>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676" w:hanging="565"/>
      <w:jc w:val="both"/>
    </w:pPr>
    <w:rPr>
      <w:sz w:val="20"/>
      <w:szCs w:val="20"/>
    </w:rPr>
  </w:style>
  <w:style w:type="paragraph" w:styleId="a4">
    <w:name w:val="List Paragraph"/>
    <w:basedOn w:val="a"/>
    <w:uiPriority w:val="1"/>
    <w:qFormat/>
    <w:pPr>
      <w:ind w:left="676" w:hanging="565"/>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AF11E7"/>
    <w:pPr>
      <w:tabs>
        <w:tab w:val="center" w:pos="4677"/>
        <w:tab w:val="right" w:pos="9355"/>
      </w:tabs>
    </w:pPr>
  </w:style>
  <w:style w:type="character" w:customStyle="1" w:styleId="a6">
    <w:name w:val="Верхний колонтитул Знак"/>
    <w:basedOn w:val="a0"/>
    <w:link w:val="a5"/>
    <w:uiPriority w:val="99"/>
    <w:rsid w:val="00AF11E7"/>
    <w:rPr>
      <w:rFonts w:ascii="Arial" w:eastAsia="Arial" w:hAnsi="Arial" w:cs="Arial"/>
    </w:rPr>
  </w:style>
  <w:style w:type="paragraph" w:styleId="a7">
    <w:name w:val="footer"/>
    <w:basedOn w:val="a"/>
    <w:link w:val="a8"/>
    <w:uiPriority w:val="99"/>
    <w:unhideWhenUsed/>
    <w:rsid w:val="00AF11E7"/>
    <w:pPr>
      <w:tabs>
        <w:tab w:val="center" w:pos="4677"/>
        <w:tab w:val="right" w:pos="9355"/>
      </w:tabs>
    </w:pPr>
  </w:style>
  <w:style w:type="character" w:customStyle="1" w:styleId="a8">
    <w:name w:val="Нижний колонтитул Знак"/>
    <w:basedOn w:val="a0"/>
    <w:link w:val="a7"/>
    <w:uiPriority w:val="99"/>
    <w:rsid w:val="00AF11E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7470</Words>
  <Characters>42584</Characters>
  <Application>Microsoft Office Word</Application>
  <DocSecurity>0</DocSecurity>
  <Lines>354</Lines>
  <Paragraphs>99</Paragraphs>
  <ScaleCrop>false</ScaleCrop>
  <Company/>
  <LinksUpToDate>false</LinksUpToDate>
  <CharactersWithSpaces>49955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en page 1</dc:title>
  <dc:creator>Laurie Brualla</dc:creator>
  <cp:lastModifiedBy>S M</cp:lastModifiedBy>
  <cp:revision>5</cp:revision>
  <dcterms:created xsi:type="dcterms:W3CDTF">2020-09-26T08:24:00Z</dcterms:created>
  <dcterms:modified xsi:type="dcterms:W3CDTF">2020-11-09T09:08:00Z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Microsoft 365</vt:lpwstr>
  </property>
  <property fmtid="{D5CDD505-2E9C-101B-9397-08002B2CF9AE}" pid="4" name="LastSaved">
    <vt:filetime>2020-09-26T00:00:00Z</vt:filetime>
  </property>
</Properties>
</file>